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587"/>
      </w:tblGrid>
      <w:tr w:rsidR="007141C8" w:rsidRPr="007141C8" w14:paraId="20924731" w14:textId="77777777" w:rsidTr="00A70F06">
        <w:tc>
          <w:tcPr>
            <w:tcW w:w="9963" w:type="dxa"/>
            <w:gridSpan w:val="2"/>
            <w:shd w:val="clear" w:color="auto" w:fill="E6E6E6"/>
          </w:tcPr>
          <w:p w14:paraId="223BCEE6" w14:textId="77777777" w:rsidR="007141C8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6B7D1183" w14:textId="77777777" w:rsidR="00903A26" w:rsidRDefault="00903A26" w:rsidP="00903A26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69D77D" wp14:editId="6B7C8430">
                  <wp:extent cx="3492500" cy="1424940"/>
                  <wp:effectExtent l="0" t="0" r="0" b="3810"/>
                  <wp:docPr id="1" name="Picture 1" descr="\\internal.boxhillschool.com\profiles\Homedrives\Maggie.Lawrence\Sigs, header, footers etc\New Logo\BHSNewLogoRGB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nternal.boxhillschool.com\profiles\Homedrives\Maggie.Lawrence\Sigs, header, footers etc\New Logo\BHSNewLogoRGB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170" cy="142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5C521" w14:textId="77777777" w:rsidR="006E1D3A" w:rsidRDefault="006E1D3A" w:rsidP="00903A26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36384440" w14:textId="77777777" w:rsidR="006E1D3A" w:rsidRDefault="006E1D3A" w:rsidP="006E1D3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</w:rPr>
              <w:t>The School is committed to safeguarding and promoting the welfare of children and young people and expects all staff and volunteers to share this commitment.</w:t>
            </w:r>
          </w:p>
          <w:p w14:paraId="279F2D1C" w14:textId="77777777" w:rsidR="00903A26" w:rsidRPr="008D2BCA" w:rsidRDefault="00903A26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7141C8" w:rsidRPr="007141C8" w14:paraId="38CEFAF9" w14:textId="77777777" w:rsidTr="006E27CE">
        <w:tc>
          <w:tcPr>
            <w:tcW w:w="2376" w:type="dxa"/>
          </w:tcPr>
          <w:p w14:paraId="26C1E93C" w14:textId="77777777" w:rsidR="007141C8" w:rsidRPr="007141C8" w:rsidRDefault="007141C8" w:rsidP="007141C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781D72BE" w14:textId="77777777" w:rsidR="007141C8" w:rsidRPr="006F3170" w:rsidRDefault="007141C8" w:rsidP="007141C8">
            <w:pPr>
              <w:rPr>
                <w:rFonts w:asciiTheme="minorHAnsi" w:eastAsia="Times New Roman" w:hAnsiTheme="minorHAnsi" w:cstheme="minorHAnsi"/>
                <w:b/>
              </w:rPr>
            </w:pPr>
            <w:r w:rsidRPr="006F3170">
              <w:rPr>
                <w:rFonts w:asciiTheme="minorHAnsi" w:eastAsia="Times New Roman" w:hAnsiTheme="minorHAnsi" w:cstheme="minorHAnsi"/>
                <w:b/>
              </w:rPr>
              <w:t>Summary of the role:</w:t>
            </w:r>
          </w:p>
          <w:p w14:paraId="1CC7DBF6" w14:textId="77777777" w:rsidR="007141C8" w:rsidRPr="007141C8" w:rsidRDefault="007141C8" w:rsidP="007141C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7587" w:type="dxa"/>
          </w:tcPr>
          <w:p w14:paraId="3A4E2670" w14:textId="77777777" w:rsidR="007141C8" w:rsidRPr="008D2BCA" w:rsidRDefault="007141C8" w:rsidP="007141C8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  <w:p w14:paraId="632567C2" w14:textId="6FA7261A" w:rsidR="006F3170" w:rsidRPr="006F3170" w:rsidRDefault="006F3170" w:rsidP="006F3170">
            <w:pPr>
              <w:spacing w:after="120"/>
              <w:rPr>
                <w:rFonts w:ascii="Calibri" w:eastAsia="Times New Roman" w:hAnsi="Calibri"/>
                <w:sz w:val="22"/>
                <w:szCs w:val="20"/>
              </w:rPr>
            </w:pPr>
            <w:r w:rsidRPr="006E1D3A">
              <w:rPr>
                <w:rFonts w:ascii="Calibri" w:eastAsia="Times New Roman" w:hAnsi="Calibri"/>
                <w:b/>
              </w:rPr>
              <w:t>Job Title: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</w:t>
            </w:r>
            <w:r w:rsidR="00837492">
              <w:rPr>
                <w:rFonts w:ascii="Calibri" w:eastAsia="Times New Roman" w:hAnsi="Calibri"/>
                <w:sz w:val="22"/>
                <w:szCs w:val="20"/>
              </w:rPr>
              <w:t xml:space="preserve">Teacher of </w:t>
            </w:r>
            <w:r w:rsidR="005B22D0">
              <w:rPr>
                <w:rFonts w:ascii="Calibri" w:eastAsia="Times New Roman" w:hAnsi="Calibri"/>
                <w:sz w:val="22"/>
                <w:szCs w:val="20"/>
              </w:rPr>
              <w:t>German</w:t>
            </w:r>
            <w:r w:rsidR="000005B2">
              <w:rPr>
                <w:rFonts w:ascii="Calibri" w:eastAsia="Times New Roman" w:hAnsi="Calibri"/>
                <w:sz w:val="22"/>
                <w:szCs w:val="20"/>
              </w:rPr>
              <w:t xml:space="preserve"> and MFL</w:t>
            </w:r>
          </w:p>
          <w:p w14:paraId="2D0A6BD9" w14:textId="5D1AFEA0" w:rsidR="006F3170" w:rsidRPr="006F3170" w:rsidRDefault="006F3170" w:rsidP="006F3170">
            <w:pPr>
              <w:spacing w:after="120"/>
              <w:rPr>
                <w:rFonts w:ascii="Calibri" w:eastAsia="Times New Roman" w:hAnsi="Calibri"/>
                <w:sz w:val="22"/>
                <w:szCs w:val="20"/>
              </w:rPr>
            </w:pPr>
            <w:r w:rsidRPr="006E1D3A">
              <w:rPr>
                <w:rFonts w:ascii="Calibri" w:eastAsia="Times New Roman" w:hAnsi="Calibri"/>
                <w:b/>
              </w:rPr>
              <w:t>Location: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Mickleham, Dorking, Surrey</w:t>
            </w:r>
          </w:p>
          <w:p w14:paraId="17363E84" w14:textId="1623558B" w:rsidR="006F3170" w:rsidRDefault="006F3170" w:rsidP="006F3170">
            <w:pPr>
              <w:rPr>
                <w:rFonts w:ascii="Calibri" w:eastAsia="Times New Roman" w:hAnsi="Calibri"/>
                <w:sz w:val="22"/>
                <w:szCs w:val="20"/>
              </w:rPr>
            </w:pPr>
            <w:r w:rsidRPr="006E1D3A">
              <w:rPr>
                <w:rFonts w:ascii="Calibri" w:eastAsia="Times New Roman" w:hAnsi="Calibri"/>
                <w:b/>
              </w:rPr>
              <w:t>Job Purpose: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               To ensure the hi</w:t>
            </w:r>
            <w:r>
              <w:rPr>
                <w:rFonts w:ascii="Calibri" w:eastAsia="Times New Roman" w:hAnsi="Calibri"/>
                <w:sz w:val="22"/>
                <w:szCs w:val="20"/>
              </w:rPr>
              <w:t>ghest standards in delivery</w:t>
            </w:r>
            <w:r w:rsidR="003E07CD">
              <w:rPr>
                <w:rFonts w:ascii="Calibri" w:eastAsia="Times New Roman" w:hAnsi="Calibri"/>
                <w:sz w:val="22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0"/>
              </w:rPr>
              <w:t xml:space="preserve">of </w:t>
            </w:r>
            <w:r w:rsidR="005B22D0">
              <w:rPr>
                <w:rFonts w:ascii="Calibri" w:eastAsia="Times New Roman" w:hAnsi="Calibri"/>
                <w:sz w:val="22"/>
                <w:szCs w:val="20"/>
              </w:rPr>
              <w:t>German</w:t>
            </w:r>
            <w:r>
              <w:rPr>
                <w:rFonts w:ascii="Calibri" w:eastAsia="Times New Roman" w:hAnsi="Calibri"/>
                <w:sz w:val="22"/>
                <w:szCs w:val="20"/>
              </w:rPr>
              <w:t xml:space="preserve"> </w:t>
            </w:r>
          </w:p>
          <w:p w14:paraId="17090FBE" w14:textId="527B374A" w:rsidR="006F3170" w:rsidRPr="006F3170" w:rsidRDefault="006F3170" w:rsidP="006F3170">
            <w:pPr>
              <w:rPr>
                <w:rFonts w:ascii="Calibri" w:eastAsia="Times New Roman" w:hAnsi="Calibri"/>
                <w:sz w:val="22"/>
                <w:szCs w:val="20"/>
              </w:rPr>
            </w:pP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                            </w:t>
            </w:r>
          </w:p>
          <w:p w14:paraId="51ADB1EE" w14:textId="6DCCB955" w:rsidR="006F3170" w:rsidRPr="006F3170" w:rsidRDefault="006F3170" w:rsidP="006F3170">
            <w:pPr>
              <w:spacing w:after="120"/>
              <w:rPr>
                <w:rFonts w:ascii="Calibri" w:eastAsia="Times New Roman" w:hAnsi="Calibri"/>
                <w:sz w:val="22"/>
                <w:szCs w:val="20"/>
              </w:rPr>
            </w:pPr>
            <w:r w:rsidRPr="006E1D3A">
              <w:rPr>
                <w:rFonts w:ascii="Calibri" w:eastAsia="Times New Roman" w:hAnsi="Calibri"/>
                <w:b/>
              </w:rPr>
              <w:t>Reporting Line: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</w:t>
            </w:r>
            <w:r w:rsidR="005D04DF">
              <w:rPr>
                <w:rFonts w:ascii="Calibri" w:eastAsia="Times New Roman" w:hAnsi="Calibri"/>
                <w:sz w:val="22"/>
                <w:szCs w:val="20"/>
              </w:rPr>
              <w:t xml:space="preserve">          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>Deputy Head, Academic</w:t>
            </w:r>
          </w:p>
          <w:p w14:paraId="1E12097B" w14:textId="3374E1A6" w:rsidR="006F3170" w:rsidRPr="00C25FF2" w:rsidRDefault="006F3170" w:rsidP="000065A0">
            <w:pPr>
              <w:spacing w:after="120"/>
              <w:rPr>
                <w:rFonts w:ascii="Calibri" w:eastAsia="Times New Roman" w:hAnsi="Calibri"/>
                <w:sz w:val="22"/>
                <w:szCs w:val="20"/>
              </w:rPr>
            </w:pPr>
            <w:r w:rsidRPr="00C25FF2">
              <w:rPr>
                <w:rFonts w:ascii="Calibri" w:eastAsia="Times New Roman" w:hAnsi="Calibri"/>
                <w:b/>
              </w:rPr>
              <w:t>Hours:</w:t>
            </w:r>
            <w:r w:rsidRPr="00C25FF2"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</w:t>
            </w:r>
            <w:r w:rsidR="007715DE">
              <w:rPr>
                <w:rFonts w:ascii="Calibri" w:eastAsia="Times New Roman" w:hAnsi="Calibri"/>
                <w:sz w:val="22"/>
                <w:szCs w:val="20"/>
              </w:rPr>
              <w:t xml:space="preserve">    </w:t>
            </w:r>
            <w:r w:rsidR="00DC52E3">
              <w:rPr>
                <w:rFonts w:ascii="Calibri" w:eastAsia="Times New Roman" w:hAnsi="Calibri"/>
                <w:sz w:val="22"/>
                <w:szCs w:val="20"/>
              </w:rPr>
              <w:t xml:space="preserve"> </w:t>
            </w:r>
            <w:r w:rsidR="006F4CE3">
              <w:rPr>
                <w:rFonts w:ascii="Calibri" w:eastAsia="Times New Roman" w:hAnsi="Calibri"/>
                <w:sz w:val="22"/>
                <w:szCs w:val="20"/>
              </w:rPr>
              <w:t>Part</w:t>
            </w:r>
            <w:r w:rsidRPr="00C25FF2">
              <w:rPr>
                <w:rFonts w:ascii="Calibri" w:eastAsia="Times New Roman" w:hAnsi="Calibri"/>
                <w:sz w:val="22"/>
                <w:szCs w:val="20"/>
              </w:rPr>
              <w:t xml:space="preserve"> time, with extra curricula activities and </w:t>
            </w:r>
            <w:r w:rsidR="008C4FC0">
              <w:rPr>
                <w:rFonts w:ascii="Calibri" w:eastAsia="Times New Roman" w:hAnsi="Calibri"/>
                <w:sz w:val="22"/>
                <w:szCs w:val="20"/>
              </w:rPr>
              <w:t>d</w:t>
            </w:r>
            <w:r w:rsidRPr="00C25FF2">
              <w:rPr>
                <w:rFonts w:ascii="Calibri" w:eastAsia="Times New Roman" w:hAnsi="Calibri"/>
                <w:sz w:val="22"/>
                <w:szCs w:val="20"/>
              </w:rPr>
              <w:t>uties</w:t>
            </w:r>
            <w:r w:rsidR="003C2452">
              <w:rPr>
                <w:rFonts w:ascii="Calibri" w:eastAsia="Times New Roman" w:hAnsi="Calibri"/>
                <w:sz w:val="22"/>
                <w:szCs w:val="20"/>
              </w:rPr>
              <w:t xml:space="preserve"> </w:t>
            </w:r>
            <w:r w:rsidR="00245E16">
              <w:rPr>
                <w:rFonts w:ascii="Calibri" w:eastAsia="Times New Roman" w:hAnsi="Calibri"/>
                <w:sz w:val="22"/>
                <w:szCs w:val="20"/>
              </w:rPr>
              <w:t xml:space="preserve">              </w:t>
            </w:r>
            <w:proofErr w:type="gramStart"/>
            <w:r w:rsidR="00245E16">
              <w:rPr>
                <w:rFonts w:ascii="Calibri" w:eastAsia="Times New Roman" w:hAnsi="Calibri"/>
                <w:sz w:val="22"/>
                <w:szCs w:val="20"/>
              </w:rPr>
              <w:t xml:space="preserve">  </w:t>
            </w:r>
            <w:r w:rsidR="00DF30CC">
              <w:rPr>
                <w:rFonts w:ascii="Calibri" w:eastAsia="Times New Roman" w:hAnsi="Calibri"/>
                <w:sz w:val="22"/>
                <w:szCs w:val="20"/>
              </w:rPr>
              <w:t xml:space="preserve"> </w:t>
            </w:r>
            <w:r w:rsidR="003C2452">
              <w:rPr>
                <w:rFonts w:ascii="Calibri" w:eastAsia="Times New Roman" w:hAnsi="Calibri"/>
                <w:sz w:val="22"/>
                <w:szCs w:val="20"/>
              </w:rPr>
              <w:t>(</w:t>
            </w:r>
            <w:proofErr w:type="gramEnd"/>
            <w:r w:rsidR="003C2452">
              <w:rPr>
                <w:rFonts w:ascii="Calibri" w:eastAsia="Times New Roman" w:hAnsi="Calibri"/>
                <w:sz w:val="22"/>
                <w:szCs w:val="20"/>
              </w:rPr>
              <w:t>or</w:t>
            </w:r>
            <w:r w:rsidR="00245E16">
              <w:rPr>
                <w:rFonts w:ascii="Calibri" w:eastAsia="Times New Roman" w:hAnsi="Calibri"/>
                <w:sz w:val="22"/>
                <w:szCs w:val="20"/>
              </w:rPr>
              <w:t xml:space="preserve"> </w:t>
            </w:r>
            <w:r w:rsidR="003C2452">
              <w:rPr>
                <w:rFonts w:ascii="Calibri" w:eastAsia="Times New Roman" w:hAnsi="Calibri"/>
                <w:sz w:val="22"/>
                <w:szCs w:val="20"/>
              </w:rPr>
              <w:t xml:space="preserve">full time depending </w:t>
            </w:r>
            <w:r w:rsidR="00605FCC">
              <w:rPr>
                <w:rFonts w:ascii="Calibri" w:eastAsia="Times New Roman" w:hAnsi="Calibri"/>
                <w:sz w:val="22"/>
                <w:szCs w:val="20"/>
              </w:rPr>
              <w:t>on the skills of the applicant)</w:t>
            </w:r>
          </w:p>
          <w:p w14:paraId="35026AFB" w14:textId="590B4D18" w:rsidR="007141C8" w:rsidRPr="008D2BCA" w:rsidRDefault="006F3170" w:rsidP="006F3170">
            <w:pPr>
              <w:spacing w:after="240"/>
              <w:ind w:left="2880" w:hanging="288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6E1D3A">
              <w:rPr>
                <w:rFonts w:ascii="Calibri" w:eastAsia="Times New Roman" w:hAnsi="Calibri"/>
                <w:b/>
              </w:rPr>
              <w:t>Salary:</w:t>
            </w:r>
            <w:r w:rsidRPr="006F3170">
              <w:rPr>
                <w:rFonts w:ascii="Calibri" w:eastAsia="Times New Roman" w:hAnsi="Calibri"/>
                <w:sz w:val="22"/>
                <w:szCs w:val="20"/>
              </w:rPr>
              <w:t xml:space="preserve">                                  According to BHS Trust Scales</w:t>
            </w:r>
          </w:p>
        </w:tc>
      </w:tr>
      <w:tr w:rsidR="007141C8" w:rsidRPr="007141C8" w14:paraId="0276EE11" w14:textId="77777777" w:rsidTr="006E27CE">
        <w:tc>
          <w:tcPr>
            <w:tcW w:w="2376" w:type="dxa"/>
            <w:shd w:val="clear" w:color="auto" w:fill="E6E6E6"/>
            <w:vAlign w:val="center"/>
          </w:tcPr>
          <w:p w14:paraId="777EE97C" w14:textId="77777777" w:rsidR="007141C8" w:rsidRPr="007141C8" w:rsidRDefault="007141C8" w:rsidP="007141C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7587" w:type="dxa"/>
            <w:tcBorders>
              <w:bottom w:val="single" w:sz="2" w:space="0" w:color="auto"/>
            </w:tcBorders>
            <w:shd w:val="clear" w:color="auto" w:fill="E6E6E6"/>
          </w:tcPr>
          <w:p w14:paraId="5AD041BE" w14:textId="77777777" w:rsidR="007141C8" w:rsidRPr="007141C8" w:rsidRDefault="007141C8" w:rsidP="007141C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7141C8" w:rsidRPr="008D2BCA" w14:paraId="0EFA3988" w14:textId="77777777" w:rsidTr="006E27CE">
        <w:trPr>
          <w:trHeight w:val="2672"/>
        </w:trPr>
        <w:tc>
          <w:tcPr>
            <w:tcW w:w="2376" w:type="dxa"/>
            <w:tcBorders>
              <w:right w:val="single" w:sz="2" w:space="0" w:color="auto"/>
            </w:tcBorders>
            <w:vAlign w:val="center"/>
          </w:tcPr>
          <w:p w14:paraId="2797C610" w14:textId="77777777" w:rsidR="007141C8" w:rsidRPr="008D2BCA" w:rsidRDefault="007141C8" w:rsidP="007141C8">
            <w:pPr>
              <w:spacing w:after="240"/>
              <w:rPr>
                <w:rFonts w:asciiTheme="minorHAnsi" w:eastAsia="Times New Roman" w:hAnsiTheme="minorHAnsi" w:cs="Arial"/>
                <w:b/>
              </w:rPr>
            </w:pPr>
            <w:r w:rsidRPr="008D2BCA">
              <w:rPr>
                <w:rFonts w:asciiTheme="minorHAnsi" w:eastAsia="Times New Roman" w:hAnsiTheme="minorHAnsi" w:cs="Arial"/>
                <w:b/>
              </w:rPr>
              <w:t>Main duties and  responsibilities:</w:t>
            </w:r>
          </w:p>
        </w:tc>
        <w:tc>
          <w:tcPr>
            <w:tcW w:w="7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1D06" w14:textId="77777777" w:rsidR="007141C8" w:rsidRPr="008D2BCA" w:rsidRDefault="007141C8" w:rsidP="007141C8">
            <w:pPr>
              <w:keepNext/>
              <w:outlineLvl w:val="0"/>
              <w:rPr>
                <w:rFonts w:asciiTheme="minorHAnsi" w:eastAsia="Times New Roman" w:hAnsiTheme="minorHAnsi"/>
                <w:b/>
                <w:spacing w:val="10"/>
                <w:sz w:val="20"/>
                <w:szCs w:val="20"/>
              </w:rPr>
            </w:pPr>
          </w:p>
          <w:p w14:paraId="0DE4250E" w14:textId="77777777" w:rsidR="007141C8" w:rsidRPr="008D2BCA" w:rsidRDefault="007141C8" w:rsidP="007141C8">
            <w:pPr>
              <w:keepNext/>
              <w:outlineLvl w:val="0"/>
              <w:rPr>
                <w:rFonts w:asciiTheme="minorHAnsi" w:eastAsia="Times New Roman" w:hAnsiTheme="minorHAnsi"/>
                <w:b/>
                <w:spacing w:val="10"/>
              </w:rPr>
            </w:pPr>
            <w:r w:rsidRPr="008D2BCA">
              <w:rPr>
                <w:rFonts w:asciiTheme="minorHAnsi" w:eastAsia="Times New Roman" w:hAnsiTheme="minorHAnsi"/>
                <w:b/>
                <w:spacing w:val="10"/>
              </w:rPr>
              <w:t>Your Professional Duties</w:t>
            </w:r>
          </w:p>
          <w:p w14:paraId="046E5492" w14:textId="77777777" w:rsidR="005C28B8" w:rsidRPr="008D2BCA" w:rsidRDefault="005C28B8" w:rsidP="007141C8">
            <w:pPr>
              <w:keepNext/>
              <w:outlineLvl w:val="0"/>
              <w:rPr>
                <w:rFonts w:asciiTheme="minorHAnsi" w:eastAsia="Times New Roman" w:hAnsiTheme="minorHAnsi"/>
                <w:b/>
                <w:spacing w:val="10"/>
                <w:sz w:val="20"/>
                <w:szCs w:val="20"/>
              </w:rPr>
            </w:pPr>
          </w:p>
          <w:p w14:paraId="17AF0749" w14:textId="58C32148" w:rsidR="007141C8" w:rsidRPr="006F3170" w:rsidRDefault="007141C8" w:rsidP="007141C8">
            <w:p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F3170">
              <w:rPr>
                <w:rFonts w:asciiTheme="minorHAnsi" w:eastAsia="Times New Roman" w:hAnsiTheme="minorHAnsi"/>
                <w:sz w:val="22"/>
                <w:szCs w:val="22"/>
              </w:rPr>
              <w:t xml:space="preserve">You are expected to act in accordance with the aims, </w:t>
            </w:r>
            <w:r w:rsidR="00BA52E6" w:rsidRPr="006F3170">
              <w:rPr>
                <w:rFonts w:asciiTheme="minorHAnsi" w:eastAsia="Times New Roman" w:hAnsiTheme="minorHAnsi"/>
                <w:sz w:val="22"/>
                <w:szCs w:val="22"/>
              </w:rPr>
              <w:t>policies,</w:t>
            </w:r>
            <w:r w:rsidRPr="006F3170">
              <w:rPr>
                <w:rFonts w:asciiTheme="minorHAnsi" w:eastAsia="Times New Roman" w:hAnsiTheme="minorHAnsi"/>
                <w:sz w:val="22"/>
                <w:szCs w:val="22"/>
              </w:rPr>
              <w:t xml:space="preserve"> and administrative procedures of the School.</w:t>
            </w:r>
            <w:r w:rsidR="008908EE" w:rsidRPr="006F3170">
              <w:rPr>
                <w:rFonts w:asciiTheme="minorHAnsi" w:eastAsia="Times New Roman" w:hAnsiTheme="minorHAnsi"/>
                <w:sz w:val="22"/>
                <w:szCs w:val="22"/>
              </w:rPr>
              <w:t xml:space="preserve">  </w:t>
            </w:r>
            <w:r w:rsidRPr="006F3170">
              <w:rPr>
                <w:rFonts w:asciiTheme="minorHAnsi" w:eastAsia="Times New Roman" w:hAnsiTheme="minorHAnsi"/>
                <w:sz w:val="22"/>
                <w:szCs w:val="22"/>
              </w:rPr>
              <w:t>The following duties shall be deemed to be included in the professional duties which you will be required to perform:</w:t>
            </w:r>
          </w:p>
          <w:p w14:paraId="30B72F5F" w14:textId="77777777" w:rsidR="007141C8" w:rsidRPr="006F3170" w:rsidRDefault="007141C8" w:rsidP="007141C8">
            <w:pPr>
              <w:spacing w:after="120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</w:pPr>
            <w:r w:rsidRPr="006F3170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Specific Duties and Responsibilities</w:t>
            </w:r>
          </w:p>
          <w:p w14:paraId="7EA11DA9" w14:textId="77777777" w:rsidR="007141C8" w:rsidRDefault="007141C8" w:rsidP="006F317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F3170">
              <w:rPr>
                <w:rFonts w:asciiTheme="minorHAnsi" w:eastAsia="Times New Roman" w:hAnsiTheme="minorHAnsi"/>
                <w:b/>
                <w:sz w:val="22"/>
                <w:szCs w:val="22"/>
              </w:rPr>
              <w:t>Teaching:</w:t>
            </w:r>
          </w:p>
          <w:p w14:paraId="05FBC78C" w14:textId="70074987" w:rsidR="00991926" w:rsidRPr="000005B2" w:rsidRDefault="00991926" w:rsidP="00C25FF2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C25FF2">
              <w:rPr>
                <w:rFonts w:ascii="Calibri" w:eastAsia="Calibri" w:hAnsi="Calibri"/>
                <w:spacing w:val="-1"/>
                <w:sz w:val="22"/>
                <w:szCs w:val="22"/>
                <w:lang w:val="en-US"/>
              </w:rPr>
              <w:t>Applicants</w:t>
            </w:r>
            <w:r w:rsidRPr="00C25FF2">
              <w:rPr>
                <w:rFonts w:ascii="Calibri" w:eastAsia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  <w:r w:rsidRPr="00C25FF2">
              <w:rPr>
                <w:rFonts w:ascii="Calibri" w:eastAsia="Calibri" w:hAnsi="Calibri"/>
                <w:spacing w:val="-1"/>
                <w:sz w:val="22"/>
                <w:szCs w:val="22"/>
                <w:lang w:val="en-US"/>
              </w:rPr>
              <w:t>should be</w:t>
            </w:r>
            <w:r w:rsidRPr="00C25FF2">
              <w:rPr>
                <w:rFonts w:ascii="Calibri" w:eastAsia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  <w:r w:rsidRPr="00C25FF2">
              <w:rPr>
                <w:rFonts w:ascii="Calibri" w:eastAsia="Calibri" w:hAnsi="Calibri"/>
                <w:spacing w:val="-1"/>
                <w:sz w:val="22"/>
                <w:szCs w:val="22"/>
                <w:lang w:val="en-US"/>
              </w:rPr>
              <w:t>able</w:t>
            </w:r>
            <w:r w:rsidRPr="00C25FF2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r w:rsidRPr="00C25FF2">
              <w:rPr>
                <w:rFonts w:ascii="Calibri" w:eastAsia="Calibri" w:hAnsi="Calibri"/>
                <w:spacing w:val="-1"/>
                <w:sz w:val="22"/>
                <w:szCs w:val="22"/>
                <w:lang w:val="en-US"/>
              </w:rPr>
              <w:t xml:space="preserve">to </w:t>
            </w:r>
            <w:r w:rsidRPr="00C25FF2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teach </w:t>
            </w:r>
            <w:r w:rsidR="005B22D0" w:rsidRPr="000005B2">
              <w:rPr>
                <w:rFonts w:ascii="Calibri" w:eastAsia="Calibri" w:hAnsi="Calibri"/>
                <w:b/>
                <w:bCs/>
                <w:sz w:val="22"/>
                <w:szCs w:val="22"/>
                <w:lang w:val="en-US"/>
              </w:rPr>
              <w:t>German</w:t>
            </w:r>
            <w:r w:rsidR="005B22D0" w:rsidRPr="00C25FF2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r w:rsidRPr="00C25FF2">
              <w:rPr>
                <w:rFonts w:ascii="Calibri" w:eastAsia="Calibri" w:hAnsi="Calibri"/>
                <w:spacing w:val="-1"/>
                <w:sz w:val="22"/>
                <w:szCs w:val="22"/>
                <w:lang w:val="en-US"/>
              </w:rPr>
              <w:t xml:space="preserve">up </w:t>
            </w:r>
            <w:r w:rsidRPr="00C25FF2">
              <w:rPr>
                <w:rFonts w:ascii="Calibri" w:eastAsia="Calibri" w:hAnsi="Calibri"/>
                <w:sz w:val="22"/>
                <w:szCs w:val="22"/>
                <w:lang w:val="en-US"/>
              </w:rPr>
              <w:t>to</w:t>
            </w:r>
            <w:r w:rsidRPr="00C25FF2">
              <w:rPr>
                <w:rFonts w:ascii="Calibri" w:eastAsia="Calibri" w:hAnsi="Calibri"/>
                <w:spacing w:val="-3"/>
                <w:sz w:val="22"/>
                <w:szCs w:val="22"/>
                <w:lang w:val="en-US"/>
              </w:rPr>
              <w:t xml:space="preserve"> </w:t>
            </w:r>
            <w:r w:rsidRPr="00C25FF2">
              <w:rPr>
                <w:rFonts w:ascii="Calibri" w:eastAsia="Calibri" w:hAnsi="Calibri"/>
                <w:sz w:val="22"/>
                <w:szCs w:val="22"/>
                <w:lang w:val="en-US"/>
              </w:rPr>
              <w:t>IB</w:t>
            </w:r>
            <w:r w:rsidRPr="00C25FF2">
              <w:rPr>
                <w:rFonts w:ascii="Calibri" w:eastAsia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  <w:r w:rsidRPr="00C25FF2">
              <w:rPr>
                <w:rFonts w:ascii="Calibri" w:eastAsia="Calibri" w:hAnsi="Calibri"/>
                <w:spacing w:val="-1"/>
                <w:sz w:val="22"/>
                <w:szCs w:val="22"/>
                <w:lang w:val="en-US"/>
              </w:rPr>
              <w:t>level</w:t>
            </w:r>
            <w:r w:rsidR="00660481" w:rsidRPr="00C25FF2">
              <w:rPr>
                <w:rFonts w:ascii="Calibri" w:eastAsia="Calibri" w:hAnsi="Calibri"/>
                <w:spacing w:val="-1"/>
                <w:sz w:val="22"/>
                <w:szCs w:val="22"/>
                <w:lang w:val="en-US"/>
              </w:rPr>
              <w:t xml:space="preserve"> (HL) for native speakers</w:t>
            </w:r>
            <w:r w:rsidRPr="00C25FF2">
              <w:rPr>
                <w:rFonts w:ascii="Calibri" w:eastAsia="Calibri" w:hAnsi="Calibri"/>
                <w:spacing w:val="-1"/>
                <w:sz w:val="22"/>
                <w:szCs w:val="22"/>
                <w:lang w:val="en-US"/>
              </w:rPr>
              <w:t>.</w:t>
            </w:r>
            <w:r w:rsidR="000005B2">
              <w:rPr>
                <w:rFonts w:ascii="Calibri" w:eastAsia="Calibri" w:hAnsi="Calibri"/>
                <w:spacing w:val="-1"/>
                <w:sz w:val="22"/>
                <w:szCs w:val="22"/>
                <w:lang w:val="en-US"/>
              </w:rPr>
              <w:t xml:space="preserve"> </w:t>
            </w:r>
          </w:p>
          <w:p w14:paraId="2722EFBF" w14:textId="77777777" w:rsidR="00991926" w:rsidRPr="00991926" w:rsidRDefault="00991926" w:rsidP="00C25FF2">
            <w:pPr>
              <w:pStyle w:val="BodyText"/>
              <w:numPr>
                <w:ilvl w:val="0"/>
                <w:numId w:val="21"/>
              </w:numPr>
              <w:spacing w:line="239" w:lineRule="auto"/>
              <w:ind w:right="296"/>
            </w:pP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ability</w:t>
            </w:r>
            <w:r>
              <w:t xml:space="preserve"> to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use</w:t>
            </w:r>
            <w:r>
              <w:rPr>
                <w:spacing w:val="-2"/>
              </w:rPr>
              <w:t xml:space="preserve"> </w:t>
            </w:r>
            <w:r>
              <w:t>ICT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language</w:t>
            </w:r>
            <w:r>
              <w:t xml:space="preserve"> </w:t>
            </w:r>
            <w:r>
              <w:rPr>
                <w:spacing w:val="-1"/>
              </w:rPr>
              <w:t>classes</w:t>
            </w:r>
            <w:r>
              <w:rPr>
                <w:spacing w:val="-2"/>
              </w:rPr>
              <w:t xml:space="preserve"> </w:t>
            </w:r>
            <w:r>
              <w:t xml:space="preserve">as </w:t>
            </w:r>
            <w:r>
              <w:rPr>
                <w:spacing w:val="-1"/>
              </w:rPr>
              <w:t>well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willingness</w:t>
            </w:r>
            <w:r>
              <w:t xml:space="preserve"> to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take</w:t>
            </w:r>
            <w:r>
              <w:t xml:space="preserve"> </w:t>
            </w:r>
            <w:r>
              <w:rPr>
                <w:spacing w:val="-1"/>
              </w:rPr>
              <w:t>part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in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school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trips</w:t>
            </w:r>
            <w:r>
              <w:t xml:space="preserve"> 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generally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the</w:t>
            </w:r>
            <w:r>
              <w:t xml:space="preserve"> </w:t>
            </w:r>
            <w:r>
              <w:rPr>
                <w:spacing w:val="-1"/>
              </w:rPr>
              <w:t>vibrant</w:t>
            </w:r>
            <w:r>
              <w:t xml:space="preserve"> </w:t>
            </w:r>
            <w:r>
              <w:rPr>
                <w:spacing w:val="-1"/>
              </w:rPr>
              <w:t>extra-curricular</w:t>
            </w:r>
            <w:r>
              <w:t xml:space="preserve"> </w:t>
            </w:r>
            <w:r>
              <w:rPr>
                <w:spacing w:val="-1"/>
              </w:rPr>
              <w:t>range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activities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are</w:t>
            </w:r>
            <w:r>
              <w:t xml:space="preserve"> </w:t>
            </w:r>
            <w:r>
              <w:rPr>
                <w:spacing w:val="-2"/>
              </w:rPr>
              <w:t>essential</w:t>
            </w:r>
            <w:r>
              <w:rPr>
                <w:spacing w:val="75"/>
              </w:rPr>
              <w:t xml:space="preserve"> </w:t>
            </w:r>
            <w:r>
              <w:rPr>
                <w:spacing w:val="-1"/>
              </w:rPr>
              <w:t>requirements.</w:t>
            </w:r>
          </w:p>
          <w:p w14:paraId="02543A79" w14:textId="5A6BA413" w:rsidR="006F3170" w:rsidRPr="00B15C49" w:rsidRDefault="006F3170" w:rsidP="006F3170">
            <w:pPr>
              <w:pStyle w:val="TableBullet"/>
            </w:pPr>
            <w:r w:rsidRPr="007051BB">
              <w:t xml:space="preserve">Inspire confidence in colleagues through good practice, enthusiasm, </w:t>
            </w:r>
            <w:r w:rsidR="000E0E44" w:rsidRPr="007051BB">
              <w:t>positivity,</w:t>
            </w:r>
            <w:r w:rsidRPr="007051BB">
              <w:t xml:space="preserve"> and initiative</w:t>
            </w:r>
            <w:r>
              <w:t>.</w:t>
            </w:r>
          </w:p>
          <w:p w14:paraId="7453DD64" w14:textId="77777777" w:rsidR="006F3170" w:rsidRPr="00B15C49" w:rsidRDefault="006F3170" w:rsidP="006F3170">
            <w:pPr>
              <w:pStyle w:val="TableBullet"/>
            </w:pPr>
            <w:r w:rsidRPr="00B15C49">
              <w:t>Show excellent teamwork skills and be willing to contribute to the wider development of the department</w:t>
            </w:r>
            <w:r w:rsidR="00095229">
              <w:t>.</w:t>
            </w:r>
          </w:p>
          <w:p w14:paraId="50613054" w14:textId="77777777" w:rsidR="006F3170" w:rsidRPr="00AF1875" w:rsidRDefault="006F3170" w:rsidP="006F3170">
            <w:pPr>
              <w:pStyle w:val="TableBullet"/>
            </w:pPr>
            <w:r w:rsidRPr="00AF1875">
              <w:t>Convey their subject matter with skill and enthusiasm, taking into account the specific needs of the students</w:t>
            </w:r>
            <w:r w:rsidR="00011D2B">
              <w:t>.</w:t>
            </w:r>
          </w:p>
          <w:p w14:paraId="3B87DFC1" w14:textId="77777777" w:rsidR="006F3170" w:rsidRPr="00AF1875" w:rsidRDefault="006F3170" w:rsidP="006F3170">
            <w:pPr>
              <w:pStyle w:val="TableBullet"/>
            </w:pPr>
            <w:r w:rsidRPr="00AF1875">
              <w:t>Develop and share good practice</w:t>
            </w:r>
            <w:r w:rsidR="00011D2B">
              <w:t>.</w:t>
            </w:r>
          </w:p>
          <w:p w14:paraId="669FD5C3" w14:textId="2A2711D5" w:rsidR="006F3170" w:rsidRPr="00AF1875" w:rsidRDefault="006F3170" w:rsidP="006F3170">
            <w:pPr>
              <w:pStyle w:val="TableBullet"/>
            </w:pPr>
            <w:r w:rsidRPr="00AF1875">
              <w:t xml:space="preserve">Follow departmental and school policy as regards discipline, </w:t>
            </w:r>
            <w:r w:rsidR="0011485F" w:rsidRPr="00AF1875">
              <w:t>monitoring,</w:t>
            </w:r>
            <w:r w:rsidRPr="00AF1875">
              <w:t xml:space="preserve"> and intervention strategies</w:t>
            </w:r>
            <w:r>
              <w:t>.</w:t>
            </w:r>
          </w:p>
          <w:p w14:paraId="1CD89433" w14:textId="77777777" w:rsidR="006F3170" w:rsidRPr="00AF1875" w:rsidRDefault="006F3170" w:rsidP="006F3170">
            <w:pPr>
              <w:pStyle w:val="TableBullet"/>
            </w:pPr>
            <w:r w:rsidRPr="00AF1875">
              <w:t xml:space="preserve">Help to raise the level of achievement and enthusiasm for </w:t>
            </w:r>
            <w:r w:rsidR="00660481">
              <w:t>German</w:t>
            </w:r>
            <w:r>
              <w:t>.</w:t>
            </w:r>
          </w:p>
          <w:p w14:paraId="3BBA33C2" w14:textId="77777777" w:rsidR="006F3170" w:rsidRDefault="006F3170" w:rsidP="006F3170">
            <w:pPr>
              <w:pStyle w:val="TableBullet"/>
            </w:pPr>
            <w:r w:rsidRPr="00AF1875">
              <w:lastRenderedPageBreak/>
              <w:t>Prepared to work hard to achieve the department goals</w:t>
            </w:r>
            <w:r>
              <w:t>.</w:t>
            </w:r>
          </w:p>
          <w:p w14:paraId="71605B09" w14:textId="77777777" w:rsidR="006F3170" w:rsidRPr="00AF1875" w:rsidRDefault="006F3170" w:rsidP="006F3170">
            <w:pPr>
              <w:pStyle w:val="TableBullet"/>
            </w:pPr>
            <w:r>
              <w:t>Instil a passion for learning for the subject.</w:t>
            </w:r>
          </w:p>
          <w:p w14:paraId="1D02E00D" w14:textId="77777777" w:rsidR="007141C8" w:rsidRPr="006F3170" w:rsidRDefault="007141C8" w:rsidP="00E124E3">
            <w:pPr>
              <w:spacing w:before="240"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F3170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B.    Pastoral </w:t>
            </w:r>
            <w:r w:rsidR="003C3653" w:rsidRPr="006F3170">
              <w:rPr>
                <w:rFonts w:asciiTheme="minorHAnsi" w:eastAsia="Times New Roman" w:hAnsiTheme="minorHAnsi"/>
                <w:b/>
                <w:sz w:val="22"/>
                <w:szCs w:val="22"/>
              </w:rPr>
              <w:t>and extra-curricular</w:t>
            </w:r>
            <w:r w:rsidRPr="006F3170">
              <w:rPr>
                <w:rFonts w:asciiTheme="minorHAnsi" w:eastAsia="Times New Roman" w:hAnsiTheme="minorHAnsi"/>
                <w:b/>
                <w:sz w:val="22"/>
                <w:szCs w:val="22"/>
              </w:rPr>
              <w:t>:</w:t>
            </w:r>
          </w:p>
          <w:p w14:paraId="22144B0E" w14:textId="77777777" w:rsidR="007141C8" w:rsidRPr="00095229" w:rsidRDefault="007141C8" w:rsidP="007141C8">
            <w:pPr>
              <w:numPr>
                <w:ilvl w:val="0"/>
                <w:numId w:val="2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Be fully conversant with and apply the school’s child protection policy.</w:t>
            </w:r>
          </w:p>
          <w:p w14:paraId="7F9025B5" w14:textId="77777777" w:rsidR="007141C8" w:rsidRPr="00095229" w:rsidRDefault="007141C8" w:rsidP="007141C8">
            <w:pPr>
              <w:numPr>
                <w:ilvl w:val="0"/>
                <w:numId w:val="2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Promote the general progress and well-being of students in your care.</w:t>
            </w:r>
          </w:p>
          <w:p w14:paraId="580397D9" w14:textId="77777777" w:rsidR="00080169" w:rsidRPr="00095229" w:rsidRDefault="003C3653" w:rsidP="00080169">
            <w:pPr>
              <w:numPr>
                <w:ilvl w:val="0"/>
                <w:numId w:val="2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Act as</w:t>
            </w:r>
            <w:r w:rsidR="00080169" w:rsidRPr="00095229">
              <w:rPr>
                <w:rFonts w:asciiTheme="minorHAnsi" w:eastAsia="Times New Roman" w:hAnsiTheme="minorHAnsi"/>
                <w:sz w:val="22"/>
                <w:szCs w:val="22"/>
              </w:rPr>
              <w:t xml:space="preserve"> a group tutor, involving reporting to parents monthly</w:t>
            </w:r>
            <w:r w:rsidR="00095229" w:rsidRPr="00095229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  <w:p w14:paraId="1CE54CDB" w14:textId="77777777" w:rsidR="00136243" w:rsidRPr="00095229" w:rsidRDefault="00136243" w:rsidP="00080169">
            <w:pPr>
              <w:numPr>
                <w:ilvl w:val="0"/>
                <w:numId w:val="2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 xml:space="preserve">Carry out evening and weekend duties </w:t>
            </w:r>
            <w:r w:rsidR="00660481">
              <w:rPr>
                <w:rFonts w:asciiTheme="minorHAnsi" w:eastAsia="Times New Roman" w:hAnsiTheme="minorHAnsi"/>
                <w:sz w:val="22"/>
                <w:szCs w:val="22"/>
              </w:rPr>
              <w:t>as per contract</w:t>
            </w:r>
            <w:r w:rsidR="00095229" w:rsidRPr="00095229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  <w:p w14:paraId="56601A3C" w14:textId="62E98F0F" w:rsidR="002B428B" w:rsidRPr="007A0AEA" w:rsidRDefault="00136243" w:rsidP="007A0AEA">
            <w:pPr>
              <w:numPr>
                <w:ilvl w:val="0"/>
                <w:numId w:val="2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Attend all Departmental meetings and Inset Days</w:t>
            </w:r>
            <w:r w:rsidR="00095229" w:rsidRPr="00095229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  <w:p w14:paraId="6B20B4EE" w14:textId="77777777" w:rsidR="007141C8" w:rsidRPr="008D2BCA" w:rsidRDefault="005D4349" w:rsidP="00E124E3">
            <w:pPr>
              <w:spacing w:before="240" w:after="120" w:line="36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b/>
                <w:sz w:val="20"/>
                <w:szCs w:val="20"/>
              </w:rPr>
              <w:t>C</w:t>
            </w:r>
            <w:r w:rsidR="007141C8" w:rsidRPr="008D2BCA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.  </w:t>
            </w:r>
            <w:r w:rsidR="007141C8" w:rsidRPr="00095229">
              <w:rPr>
                <w:rFonts w:asciiTheme="minorHAnsi" w:eastAsia="Times New Roman" w:hAnsiTheme="minorHAnsi"/>
                <w:b/>
                <w:sz w:val="22"/>
                <w:szCs w:val="22"/>
              </w:rPr>
              <w:t>Professional Standards:</w:t>
            </w:r>
          </w:p>
          <w:p w14:paraId="60C9EFDE" w14:textId="77777777" w:rsidR="007141C8" w:rsidRPr="00095229" w:rsidRDefault="007141C8" w:rsidP="007141C8">
            <w:pPr>
              <w:numPr>
                <w:ilvl w:val="0"/>
                <w:numId w:val="3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Support the aims and ethos of the school.</w:t>
            </w:r>
          </w:p>
          <w:p w14:paraId="3E03F695" w14:textId="77777777" w:rsidR="007141C8" w:rsidRPr="00095229" w:rsidRDefault="007141C8" w:rsidP="007141C8">
            <w:pPr>
              <w:numPr>
                <w:ilvl w:val="0"/>
                <w:numId w:val="3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Treat all members of the school community with respect and consideration.</w:t>
            </w:r>
          </w:p>
          <w:p w14:paraId="3917914A" w14:textId="77777777" w:rsidR="007141C8" w:rsidRPr="00095229" w:rsidRDefault="007141C8" w:rsidP="007141C8">
            <w:pPr>
              <w:numPr>
                <w:ilvl w:val="0"/>
                <w:numId w:val="3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Treat all students fairly, consistently and without prejudice.</w:t>
            </w:r>
          </w:p>
          <w:p w14:paraId="582D9195" w14:textId="075083D1" w:rsidR="007141C8" w:rsidRPr="00095229" w:rsidRDefault="007141C8" w:rsidP="007141C8">
            <w:pPr>
              <w:numPr>
                <w:ilvl w:val="0"/>
                <w:numId w:val="3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 xml:space="preserve">Set a good example to students in terms of appropriate dress, </w:t>
            </w:r>
            <w:r w:rsidR="0011485F" w:rsidRPr="00095229">
              <w:rPr>
                <w:rFonts w:asciiTheme="minorHAnsi" w:eastAsia="Times New Roman" w:hAnsiTheme="minorHAnsi"/>
                <w:sz w:val="22"/>
                <w:szCs w:val="22"/>
              </w:rPr>
              <w:t>punctuality,</w:t>
            </w: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 xml:space="preserve"> and attendance.</w:t>
            </w:r>
          </w:p>
          <w:p w14:paraId="6736E8D4" w14:textId="77777777" w:rsidR="007141C8" w:rsidRPr="00095229" w:rsidRDefault="007141C8" w:rsidP="007141C8">
            <w:pPr>
              <w:numPr>
                <w:ilvl w:val="0"/>
                <w:numId w:val="3"/>
              </w:num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Attend staff meetings.</w:t>
            </w:r>
          </w:p>
          <w:p w14:paraId="408EF5D7" w14:textId="77777777" w:rsidR="007141C8" w:rsidRDefault="007141C8" w:rsidP="005D4349">
            <w:pPr>
              <w:numPr>
                <w:ilvl w:val="0"/>
                <w:numId w:val="3"/>
              </w:num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Take responsibility for matters relating to health and safety</w:t>
            </w: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477A175D" w14:textId="77777777" w:rsidR="00EE09E7" w:rsidRPr="00EE09E7" w:rsidRDefault="00EE09E7" w:rsidP="00EE09E7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E09E7">
              <w:rPr>
                <w:rFonts w:asciiTheme="minorHAnsi" w:eastAsia="Times New Roman" w:hAnsiTheme="minorHAnsi" w:cs="Arial"/>
                <w:sz w:val="22"/>
                <w:szCs w:val="22"/>
              </w:rPr>
              <w:t>You may also be required to undertake such other comparable duties as the Headmaster requires from time to time.</w:t>
            </w:r>
          </w:p>
          <w:p w14:paraId="31DF37F5" w14:textId="77777777" w:rsidR="00991926" w:rsidRDefault="00991926" w:rsidP="00991926">
            <w:p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91926">
              <w:rPr>
                <w:rFonts w:asciiTheme="minorHAnsi" w:eastAsia="Times New Roman" w:hAnsiTheme="minorHAnsi"/>
                <w:b/>
                <w:sz w:val="20"/>
                <w:szCs w:val="20"/>
              </w:rPr>
              <w:t>D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.  </w:t>
            </w:r>
            <w:r w:rsidRPr="00991926">
              <w:rPr>
                <w:rFonts w:asciiTheme="minorHAnsi" w:eastAsia="Times New Roman" w:hAnsiTheme="minorHAnsi"/>
                <w:b/>
                <w:sz w:val="22"/>
                <w:szCs w:val="22"/>
              </w:rPr>
              <w:t>The Role:</w:t>
            </w:r>
          </w:p>
          <w:p w14:paraId="5B727E6E" w14:textId="77777777" w:rsidR="00EE09E7" w:rsidRPr="00C25FF2" w:rsidRDefault="00991926" w:rsidP="00991926">
            <w:pPr>
              <w:pStyle w:val="BodyText"/>
              <w:numPr>
                <w:ilvl w:val="0"/>
                <w:numId w:val="3"/>
              </w:numPr>
              <w:spacing w:before="56" w:line="239" w:lineRule="auto"/>
              <w:ind w:right="215"/>
              <w:jc w:val="both"/>
            </w:pPr>
            <w:r w:rsidRPr="00C25FF2">
              <w:rPr>
                <w:spacing w:val="-1"/>
              </w:rPr>
              <w:t>The</w:t>
            </w:r>
            <w:r w:rsidRPr="00C25FF2">
              <w:t xml:space="preserve"> </w:t>
            </w:r>
            <w:r w:rsidRPr="00C25FF2">
              <w:rPr>
                <w:spacing w:val="-1"/>
              </w:rPr>
              <w:t>Modern</w:t>
            </w:r>
            <w:r w:rsidRPr="00C25FF2">
              <w:rPr>
                <w:spacing w:val="2"/>
              </w:rPr>
              <w:t xml:space="preserve"> </w:t>
            </w:r>
            <w:r w:rsidRPr="00C25FF2">
              <w:rPr>
                <w:spacing w:val="-1"/>
              </w:rPr>
              <w:t>Languages</w:t>
            </w:r>
            <w:r w:rsidRPr="00C25FF2">
              <w:rPr>
                <w:spacing w:val="-2"/>
              </w:rPr>
              <w:t xml:space="preserve"> </w:t>
            </w:r>
            <w:r w:rsidRPr="00C25FF2">
              <w:rPr>
                <w:spacing w:val="-1"/>
              </w:rPr>
              <w:t>Department</w:t>
            </w:r>
            <w:r w:rsidRPr="00C25FF2">
              <w:rPr>
                <w:spacing w:val="3"/>
              </w:rPr>
              <w:t xml:space="preserve"> </w:t>
            </w:r>
            <w:r w:rsidRPr="00C25FF2">
              <w:rPr>
                <w:spacing w:val="-1"/>
              </w:rPr>
              <w:t>currently</w:t>
            </w:r>
            <w:r w:rsidRPr="00C25FF2">
              <w:rPr>
                <w:spacing w:val="1"/>
              </w:rPr>
              <w:t xml:space="preserve"> </w:t>
            </w:r>
            <w:r w:rsidRPr="00C25FF2">
              <w:rPr>
                <w:spacing w:val="-1"/>
              </w:rPr>
              <w:t>consists</w:t>
            </w:r>
            <w:r w:rsidRPr="00C25FF2">
              <w:rPr>
                <w:spacing w:val="2"/>
              </w:rPr>
              <w:t xml:space="preserve"> </w:t>
            </w:r>
            <w:r w:rsidRPr="00C25FF2">
              <w:rPr>
                <w:spacing w:val="-1"/>
              </w:rPr>
              <w:t>of</w:t>
            </w:r>
            <w:r w:rsidRPr="00C25FF2">
              <w:rPr>
                <w:spacing w:val="2"/>
              </w:rPr>
              <w:t xml:space="preserve"> </w:t>
            </w:r>
            <w:r w:rsidRPr="00C25FF2">
              <w:rPr>
                <w:spacing w:val="-1"/>
              </w:rPr>
              <w:t>four</w:t>
            </w:r>
            <w:r w:rsidRPr="00C25FF2">
              <w:rPr>
                <w:spacing w:val="5"/>
              </w:rPr>
              <w:t xml:space="preserve"> </w:t>
            </w:r>
            <w:r w:rsidRPr="00C25FF2">
              <w:rPr>
                <w:spacing w:val="-2"/>
              </w:rPr>
              <w:t>full</w:t>
            </w:r>
            <w:r w:rsidRPr="00C25FF2">
              <w:rPr>
                <w:spacing w:val="4"/>
              </w:rPr>
              <w:t xml:space="preserve"> </w:t>
            </w:r>
            <w:r w:rsidRPr="00C25FF2">
              <w:rPr>
                <w:spacing w:val="-1"/>
              </w:rPr>
              <w:t>time</w:t>
            </w:r>
            <w:r w:rsidRPr="00C25FF2">
              <w:rPr>
                <w:spacing w:val="3"/>
              </w:rPr>
              <w:t xml:space="preserve"> </w:t>
            </w:r>
            <w:r w:rsidRPr="00C25FF2">
              <w:rPr>
                <w:spacing w:val="-1"/>
              </w:rPr>
              <w:t>and experienced</w:t>
            </w:r>
            <w:r w:rsidRPr="00C25FF2">
              <w:rPr>
                <w:spacing w:val="2"/>
              </w:rPr>
              <w:t xml:space="preserve"> </w:t>
            </w:r>
            <w:r w:rsidRPr="00C25FF2">
              <w:rPr>
                <w:spacing w:val="-1"/>
              </w:rPr>
              <w:t>staff</w:t>
            </w:r>
            <w:r w:rsidR="00C25FF2">
              <w:rPr>
                <w:spacing w:val="61"/>
              </w:rPr>
              <w:t xml:space="preserve"> </w:t>
            </w:r>
            <w:r w:rsidRPr="00C25FF2">
              <w:rPr>
                <w:spacing w:val="-1"/>
              </w:rPr>
              <w:t>and</w:t>
            </w:r>
            <w:r w:rsidRPr="00C25FF2">
              <w:rPr>
                <w:spacing w:val="27"/>
              </w:rPr>
              <w:t xml:space="preserve"> </w:t>
            </w:r>
            <w:r w:rsidRPr="00C25FF2">
              <w:rPr>
                <w:spacing w:val="-1"/>
              </w:rPr>
              <w:t>various</w:t>
            </w:r>
            <w:r w:rsidRPr="00C25FF2">
              <w:rPr>
                <w:spacing w:val="30"/>
              </w:rPr>
              <w:t xml:space="preserve"> </w:t>
            </w:r>
            <w:r w:rsidRPr="00C25FF2">
              <w:rPr>
                <w:spacing w:val="-1"/>
              </w:rPr>
              <w:t>part-time</w:t>
            </w:r>
            <w:r w:rsidRPr="00C25FF2">
              <w:rPr>
                <w:spacing w:val="27"/>
              </w:rPr>
              <w:t xml:space="preserve"> </w:t>
            </w:r>
            <w:r w:rsidRPr="00C25FF2">
              <w:rPr>
                <w:spacing w:val="-1"/>
              </w:rPr>
              <w:t>members,</w:t>
            </w:r>
            <w:r w:rsidRPr="00C25FF2">
              <w:rPr>
                <w:spacing w:val="26"/>
              </w:rPr>
              <w:t xml:space="preserve"> </w:t>
            </w:r>
            <w:r w:rsidRPr="00C25FF2">
              <w:rPr>
                <w:spacing w:val="-1"/>
              </w:rPr>
              <w:t>most</w:t>
            </w:r>
            <w:r w:rsidRPr="00C25FF2">
              <w:rPr>
                <w:spacing w:val="30"/>
              </w:rPr>
              <w:t xml:space="preserve"> </w:t>
            </w:r>
            <w:r w:rsidRPr="00C25FF2">
              <w:rPr>
                <w:spacing w:val="-1"/>
              </w:rPr>
              <w:t>of</w:t>
            </w:r>
            <w:r w:rsidRPr="00C25FF2">
              <w:rPr>
                <w:spacing w:val="29"/>
              </w:rPr>
              <w:t xml:space="preserve"> </w:t>
            </w:r>
            <w:r w:rsidRPr="00C25FF2">
              <w:rPr>
                <w:spacing w:val="-1"/>
              </w:rPr>
              <w:t>whom</w:t>
            </w:r>
            <w:r w:rsidRPr="00C25FF2">
              <w:rPr>
                <w:spacing w:val="30"/>
              </w:rPr>
              <w:t xml:space="preserve"> </w:t>
            </w:r>
            <w:r w:rsidRPr="00C25FF2">
              <w:rPr>
                <w:spacing w:val="-1"/>
              </w:rPr>
              <w:t>teach</w:t>
            </w:r>
            <w:r w:rsidRPr="00C25FF2">
              <w:rPr>
                <w:spacing w:val="27"/>
              </w:rPr>
              <w:t xml:space="preserve"> </w:t>
            </w:r>
            <w:r w:rsidRPr="00C25FF2">
              <w:t>the</w:t>
            </w:r>
            <w:r w:rsidRPr="00C25FF2">
              <w:rPr>
                <w:spacing w:val="29"/>
              </w:rPr>
              <w:t xml:space="preserve"> </w:t>
            </w:r>
            <w:r w:rsidRPr="00C25FF2">
              <w:rPr>
                <w:spacing w:val="-1"/>
              </w:rPr>
              <w:t>full</w:t>
            </w:r>
            <w:r w:rsidRPr="00C25FF2">
              <w:rPr>
                <w:spacing w:val="29"/>
              </w:rPr>
              <w:t xml:space="preserve"> </w:t>
            </w:r>
            <w:r w:rsidRPr="00C25FF2">
              <w:rPr>
                <w:spacing w:val="-1"/>
              </w:rPr>
              <w:t>range</w:t>
            </w:r>
            <w:r w:rsidRPr="00C25FF2">
              <w:rPr>
                <w:spacing w:val="29"/>
              </w:rPr>
              <w:t xml:space="preserve"> </w:t>
            </w:r>
            <w:r w:rsidRPr="00C25FF2">
              <w:rPr>
                <w:spacing w:val="-1"/>
              </w:rPr>
              <w:t>of</w:t>
            </w:r>
            <w:r w:rsidRPr="00C25FF2">
              <w:rPr>
                <w:spacing w:val="29"/>
              </w:rPr>
              <w:t xml:space="preserve"> </w:t>
            </w:r>
            <w:r w:rsidRPr="00C25FF2">
              <w:rPr>
                <w:spacing w:val="-1"/>
              </w:rPr>
              <w:t>abilities</w:t>
            </w:r>
            <w:r w:rsidRPr="00C25FF2">
              <w:rPr>
                <w:spacing w:val="29"/>
              </w:rPr>
              <w:t xml:space="preserve"> </w:t>
            </w:r>
            <w:r w:rsidRPr="00C25FF2">
              <w:rPr>
                <w:spacing w:val="-1"/>
              </w:rPr>
              <w:t>and</w:t>
            </w:r>
            <w:r w:rsidRPr="00C25FF2">
              <w:rPr>
                <w:spacing w:val="28"/>
              </w:rPr>
              <w:t xml:space="preserve"> </w:t>
            </w:r>
            <w:r w:rsidRPr="00C25FF2">
              <w:rPr>
                <w:spacing w:val="-1"/>
              </w:rPr>
              <w:t>ages.</w:t>
            </w:r>
            <w:r w:rsidRPr="00C25FF2">
              <w:rPr>
                <w:spacing w:val="49"/>
              </w:rPr>
              <w:t xml:space="preserve"> </w:t>
            </w:r>
            <w:r w:rsidRPr="00C25FF2">
              <w:rPr>
                <w:spacing w:val="-1"/>
              </w:rPr>
              <w:t>French,</w:t>
            </w:r>
            <w:r w:rsidRPr="00C25FF2">
              <w:rPr>
                <w:spacing w:val="47"/>
              </w:rPr>
              <w:t xml:space="preserve"> </w:t>
            </w:r>
            <w:r w:rsidRPr="00C25FF2">
              <w:rPr>
                <w:spacing w:val="-1"/>
              </w:rPr>
              <w:t>Spanish,</w:t>
            </w:r>
            <w:r w:rsidRPr="00C25FF2">
              <w:rPr>
                <w:spacing w:val="45"/>
              </w:rPr>
              <w:t xml:space="preserve"> </w:t>
            </w:r>
            <w:r w:rsidRPr="00C25FF2">
              <w:rPr>
                <w:spacing w:val="-1"/>
              </w:rPr>
              <w:t>German,</w:t>
            </w:r>
            <w:r w:rsidRPr="00C25FF2">
              <w:rPr>
                <w:spacing w:val="46"/>
              </w:rPr>
              <w:t xml:space="preserve"> </w:t>
            </w:r>
            <w:r w:rsidRPr="00C25FF2">
              <w:rPr>
                <w:spacing w:val="-1"/>
              </w:rPr>
              <w:t>Japanese,</w:t>
            </w:r>
            <w:r w:rsidRPr="00C25FF2">
              <w:rPr>
                <w:spacing w:val="45"/>
              </w:rPr>
              <w:t xml:space="preserve"> </w:t>
            </w:r>
            <w:r w:rsidRPr="00C25FF2">
              <w:rPr>
                <w:spacing w:val="-1"/>
              </w:rPr>
              <w:t>Russian</w:t>
            </w:r>
            <w:r w:rsidRPr="00C25FF2">
              <w:rPr>
                <w:spacing w:val="45"/>
              </w:rPr>
              <w:t xml:space="preserve"> </w:t>
            </w:r>
            <w:r w:rsidRPr="00C25FF2">
              <w:rPr>
                <w:spacing w:val="-1"/>
              </w:rPr>
              <w:t>and</w:t>
            </w:r>
            <w:r w:rsidRPr="00C25FF2">
              <w:rPr>
                <w:spacing w:val="45"/>
              </w:rPr>
              <w:t xml:space="preserve"> </w:t>
            </w:r>
            <w:r w:rsidRPr="00C25FF2">
              <w:rPr>
                <w:spacing w:val="-1"/>
              </w:rPr>
              <w:t>Mandarin</w:t>
            </w:r>
            <w:r w:rsidRPr="00C25FF2">
              <w:rPr>
                <w:spacing w:val="47"/>
              </w:rPr>
              <w:t xml:space="preserve"> </w:t>
            </w:r>
            <w:r w:rsidRPr="00C25FF2">
              <w:t>are</w:t>
            </w:r>
            <w:r w:rsidRPr="00C25FF2">
              <w:rPr>
                <w:spacing w:val="45"/>
              </w:rPr>
              <w:t xml:space="preserve"> </w:t>
            </w:r>
            <w:r w:rsidRPr="00C25FF2">
              <w:rPr>
                <w:spacing w:val="-1"/>
              </w:rPr>
              <w:t>all</w:t>
            </w:r>
            <w:r w:rsidRPr="00C25FF2">
              <w:rPr>
                <w:spacing w:val="48"/>
              </w:rPr>
              <w:t xml:space="preserve"> </w:t>
            </w:r>
            <w:r w:rsidRPr="00C25FF2">
              <w:rPr>
                <w:spacing w:val="-1"/>
              </w:rPr>
              <w:t>offered</w:t>
            </w:r>
            <w:r w:rsidRPr="00C25FF2">
              <w:rPr>
                <w:spacing w:val="43"/>
              </w:rPr>
              <w:t xml:space="preserve"> </w:t>
            </w:r>
            <w:r w:rsidRPr="00C25FF2">
              <w:rPr>
                <w:spacing w:val="-1"/>
              </w:rPr>
              <w:t>within</w:t>
            </w:r>
            <w:r w:rsidRPr="00C25FF2">
              <w:rPr>
                <w:spacing w:val="47"/>
              </w:rPr>
              <w:t xml:space="preserve"> </w:t>
            </w:r>
            <w:r w:rsidRPr="00C25FF2">
              <w:rPr>
                <w:spacing w:val="-1"/>
              </w:rPr>
              <w:t>the</w:t>
            </w:r>
            <w:r w:rsidRPr="00C25FF2">
              <w:rPr>
                <w:spacing w:val="46"/>
              </w:rPr>
              <w:t xml:space="preserve"> </w:t>
            </w:r>
            <w:r w:rsidRPr="00C25FF2">
              <w:t>IB</w:t>
            </w:r>
            <w:r w:rsidRPr="00C25FF2">
              <w:rPr>
                <w:spacing w:val="65"/>
              </w:rPr>
              <w:t xml:space="preserve"> </w:t>
            </w:r>
            <w:r w:rsidRPr="00C25FF2">
              <w:rPr>
                <w:spacing w:val="-1"/>
              </w:rPr>
              <w:t>programme.</w:t>
            </w:r>
            <w:r w:rsidRPr="00C25FF2">
              <w:t xml:space="preserve"> </w:t>
            </w:r>
          </w:p>
          <w:p w14:paraId="5269264A" w14:textId="2915353B" w:rsidR="00EE09E7" w:rsidRPr="00C25FF2" w:rsidRDefault="00991926" w:rsidP="00991926">
            <w:pPr>
              <w:pStyle w:val="BodyText"/>
              <w:numPr>
                <w:ilvl w:val="0"/>
                <w:numId w:val="3"/>
              </w:numPr>
              <w:spacing w:before="56" w:line="239" w:lineRule="auto"/>
              <w:ind w:right="215"/>
              <w:jc w:val="both"/>
            </w:pPr>
            <w:r w:rsidRPr="00C25FF2">
              <w:rPr>
                <w:spacing w:val="-2"/>
              </w:rPr>
              <w:t>We</w:t>
            </w:r>
            <w:r w:rsidRPr="00C25FF2">
              <w:t xml:space="preserve"> </w:t>
            </w:r>
            <w:r w:rsidRPr="00C25FF2">
              <w:rPr>
                <w:spacing w:val="-1"/>
              </w:rPr>
              <w:t>are</w:t>
            </w:r>
            <w:r w:rsidRPr="00C25FF2">
              <w:t xml:space="preserve"> </w:t>
            </w:r>
            <w:r w:rsidRPr="00C25FF2">
              <w:rPr>
                <w:spacing w:val="-1"/>
              </w:rPr>
              <w:t>also</w:t>
            </w:r>
            <w:r w:rsidRPr="00C25FF2">
              <w:rPr>
                <w:spacing w:val="-4"/>
              </w:rPr>
              <w:t xml:space="preserve"> </w:t>
            </w:r>
            <w:r w:rsidRPr="00C25FF2">
              <w:rPr>
                <w:spacing w:val="-1"/>
              </w:rPr>
              <w:t>supported by</w:t>
            </w:r>
            <w:r w:rsidRPr="00C25FF2">
              <w:rPr>
                <w:spacing w:val="1"/>
              </w:rPr>
              <w:t xml:space="preserve"> </w:t>
            </w:r>
            <w:r w:rsidRPr="00C25FF2">
              <w:t>a</w:t>
            </w:r>
            <w:r w:rsidRPr="00C25FF2">
              <w:rPr>
                <w:spacing w:val="-3"/>
              </w:rPr>
              <w:t xml:space="preserve"> </w:t>
            </w:r>
            <w:r w:rsidRPr="00C25FF2">
              <w:rPr>
                <w:spacing w:val="-1"/>
              </w:rPr>
              <w:t>number</w:t>
            </w:r>
            <w:r w:rsidRPr="00C25FF2">
              <w:rPr>
                <w:spacing w:val="-2"/>
              </w:rPr>
              <w:t xml:space="preserve"> </w:t>
            </w:r>
            <w:r w:rsidRPr="00C25FF2">
              <w:rPr>
                <w:spacing w:val="-1"/>
              </w:rPr>
              <w:t>of</w:t>
            </w:r>
            <w:r w:rsidRPr="00C25FF2">
              <w:t xml:space="preserve"> </w:t>
            </w:r>
            <w:r w:rsidRPr="00C25FF2">
              <w:rPr>
                <w:spacing w:val="-1"/>
              </w:rPr>
              <w:t>peripatetic</w:t>
            </w:r>
            <w:r w:rsidRPr="00C25FF2">
              <w:rPr>
                <w:spacing w:val="-2"/>
              </w:rPr>
              <w:t xml:space="preserve"> </w:t>
            </w:r>
            <w:r w:rsidRPr="00C25FF2">
              <w:rPr>
                <w:spacing w:val="-1"/>
              </w:rPr>
              <w:t>teachers</w:t>
            </w:r>
            <w:r w:rsidRPr="00C25FF2">
              <w:rPr>
                <w:spacing w:val="-3"/>
              </w:rPr>
              <w:t xml:space="preserve"> </w:t>
            </w:r>
            <w:r w:rsidRPr="00C25FF2">
              <w:rPr>
                <w:spacing w:val="-1"/>
              </w:rPr>
              <w:t>who offer</w:t>
            </w:r>
            <w:r w:rsidRPr="00C25FF2">
              <w:t xml:space="preserve"> </w:t>
            </w:r>
            <w:r w:rsidR="000005B2">
              <w:t>this</w:t>
            </w:r>
            <w:r w:rsidRPr="00C25FF2">
              <w:rPr>
                <w:spacing w:val="-3"/>
              </w:rPr>
              <w:t xml:space="preserve"> </w:t>
            </w:r>
            <w:r w:rsidRPr="00C25FF2">
              <w:rPr>
                <w:spacing w:val="-1"/>
              </w:rPr>
              <w:t>range</w:t>
            </w:r>
            <w:r w:rsidRPr="00C25FF2">
              <w:t xml:space="preserve"> </w:t>
            </w:r>
            <w:r w:rsidRPr="00C25FF2">
              <w:rPr>
                <w:spacing w:val="-1"/>
              </w:rPr>
              <w:t>of</w:t>
            </w:r>
            <w:r w:rsidRPr="00C25FF2">
              <w:rPr>
                <w:spacing w:val="59"/>
              </w:rPr>
              <w:t xml:space="preserve"> </w:t>
            </w:r>
            <w:r w:rsidRPr="00C25FF2">
              <w:rPr>
                <w:spacing w:val="-1"/>
              </w:rPr>
              <w:t>other</w:t>
            </w:r>
            <w:r w:rsidRPr="00C25FF2">
              <w:t xml:space="preserve"> </w:t>
            </w:r>
            <w:r w:rsidRPr="00C25FF2">
              <w:rPr>
                <w:spacing w:val="-1"/>
              </w:rPr>
              <w:t>languages.</w:t>
            </w:r>
            <w:r w:rsidRPr="00C25FF2">
              <w:rPr>
                <w:spacing w:val="2"/>
              </w:rPr>
              <w:t xml:space="preserve"> </w:t>
            </w:r>
          </w:p>
          <w:p w14:paraId="26EEC70A" w14:textId="77777777" w:rsidR="00EE09E7" w:rsidRPr="00C25FF2" w:rsidRDefault="00991926" w:rsidP="00EE09E7">
            <w:pPr>
              <w:pStyle w:val="BodyText"/>
              <w:numPr>
                <w:ilvl w:val="0"/>
                <w:numId w:val="3"/>
              </w:numPr>
              <w:spacing w:before="56" w:line="239" w:lineRule="auto"/>
              <w:ind w:right="215"/>
              <w:jc w:val="both"/>
            </w:pPr>
            <w:r w:rsidRPr="00C25FF2">
              <w:t>We</w:t>
            </w:r>
            <w:r w:rsidRPr="00C25FF2">
              <w:rPr>
                <w:spacing w:val="1"/>
              </w:rPr>
              <w:t xml:space="preserve"> </w:t>
            </w:r>
            <w:r w:rsidRPr="00C25FF2">
              <w:rPr>
                <w:spacing w:val="-1"/>
              </w:rPr>
              <w:t>annually</w:t>
            </w:r>
            <w:r w:rsidRPr="00C25FF2">
              <w:rPr>
                <w:spacing w:val="3"/>
              </w:rPr>
              <w:t xml:space="preserve"> </w:t>
            </w:r>
            <w:r w:rsidRPr="00C25FF2">
              <w:rPr>
                <w:spacing w:val="-1"/>
              </w:rPr>
              <w:t>accept</w:t>
            </w:r>
            <w:r w:rsidRPr="00C25FF2">
              <w:t xml:space="preserve"> a </w:t>
            </w:r>
            <w:r w:rsidRPr="00C25FF2">
              <w:rPr>
                <w:spacing w:val="-1"/>
              </w:rPr>
              <w:t>very</w:t>
            </w:r>
            <w:r w:rsidRPr="00C25FF2">
              <w:rPr>
                <w:spacing w:val="1"/>
              </w:rPr>
              <w:t xml:space="preserve"> </w:t>
            </w:r>
            <w:r w:rsidRPr="00C25FF2">
              <w:rPr>
                <w:spacing w:val="-1"/>
              </w:rPr>
              <w:t>comprehensive</w:t>
            </w:r>
            <w:r w:rsidRPr="00C25FF2">
              <w:rPr>
                <w:spacing w:val="-2"/>
              </w:rPr>
              <w:t xml:space="preserve"> </w:t>
            </w:r>
            <w:r w:rsidRPr="00C25FF2">
              <w:rPr>
                <w:spacing w:val="-1"/>
              </w:rPr>
              <w:t>intake</w:t>
            </w:r>
            <w:r w:rsidRPr="00C25FF2">
              <w:rPr>
                <w:spacing w:val="1"/>
              </w:rPr>
              <w:t xml:space="preserve"> </w:t>
            </w:r>
            <w:r w:rsidRPr="00C25FF2">
              <w:rPr>
                <w:spacing w:val="-1"/>
              </w:rPr>
              <w:t>from</w:t>
            </w:r>
            <w:r w:rsidRPr="00C25FF2">
              <w:rPr>
                <w:spacing w:val="1"/>
              </w:rPr>
              <w:t xml:space="preserve"> </w:t>
            </w:r>
            <w:r w:rsidRPr="00C25FF2">
              <w:t xml:space="preserve">a </w:t>
            </w:r>
            <w:r w:rsidRPr="00C25FF2">
              <w:rPr>
                <w:spacing w:val="-1"/>
              </w:rPr>
              <w:t>variety</w:t>
            </w:r>
            <w:r w:rsidRPr="00C25FF2">
              <w:rPr>
                <w:spacing w:val="3"/>
              </w:rPr>
              <w:t xml:space="preserve"> </w:t>
            </w:r>
            <w:r w:rsidRPr="00C25FF2">
              <w:rPr>
                <w:spacing w:val="-1"/>
              </w:rPr>
              <w:t>of</w:t>
            </w:r>
            <w:r w:rsidRPr="00C25FF2">
              <w:rPr>
                <w:spacing w:val="-3"/>
              </w:rPr>
              <w:t xml:space="preserve"> </w:t>
            </w:r>
            <w:r w:rsidRPr="00C25FF2">
              <w:rPr>
                <w:spacing w:val="-1"/>
              </w:rPr>
              <w:t>linguistic</w:t>
            </w:r>
            <w:r w:rsidRPr="00C25FF2">
              <w:rPr>
                <w:spacing w:val="57"/>
              </w:rPr>
              <w:t xml:space="preserve"> </w:t>
            </w:r>
            <w:r w:rsidRPr="00C25FF2">
              <w:rPr>
                <w:spacing w:val="-1"/>
              </w:rPr>
              <w:t>backgrounds</w:t>
            </w:r>
            <w:r w:rsidRPr="00C25FF2">
              <w:t xml:space="preserve"> </w:t>
            </w:r>
            <w:r w:rsidRPr="00C25FF2">
              <w:rPr>
                <w:rFonts w:cs="Calibri"/>
              </w:rPr>
              <w:t>–</w:t>
            </w:r>
            <w:r w:rsidRPr="00C25FF2">
              <w:rPr>
                <w:rFonts w:cs="Calibri"/>
                <w:spacing w:val="-2"/>
              </w:rPr>
              <w:t xml:space="preserve"> </w:t>
            </w:r>
            <w:r w:rsidRPr="00C25FF2">
              <w:rPr>
                <w:spacing w:val="-1"/>
              </w:rPr>
              <w:t xml:space="preserve">including </w:t>
            </w:r>
            <w:r w:rsidRPr="00C25FF2">
              <w:rPr>
                <w:spacing w:val="-2"/>
              </w:rPr>
              <w:t>native</w:t>
            </w:r>
            <w:r w:rsidRPr="00C25FF2">
              <w:t xml:space="preserve"> </w:t>
            </w:r>
            <w:r w:rsidRPr="00C25FF2">
              <w:rPr>
                <w:spacing w:val="-1"/>
              </w:rPr>
              <w:t>speakers.</w:t>
            </w:r>
          </w:p>
          <w:p w14:paraId="3156A286" w14:textId="66D6144F" w:rsidR="00660481" w:rsidRPr="00C25FF2" w:rsidRDefault="00660481" w:rsidP="00EE09E7">
            <w:pPr>
              <w:pStyle w:val="BodyText"/>
              <w:numPr>
                <w:ilvl w:val="0"/>
                <w:numId w:val="3"/>
              </w:numPr>
              <w:spacing w:before="56" w:line="239" w:lineRule="auto"/>
              <w:ind w:right="215"/>
              <w:jc w:val="both"/>
            </w:pPr>
            <w:r w:rsidRPr="00C25FF2">
              <w:t xml:space="preserve">The ability to offer a second modern foreign language across the curriculum </w:t>
            </w:r>
            <w:r w:rsidRPr="008B21BC">
              <w:t xml:space="preserve">would be </w:t>
            </w:r>
            <w:r w:rsidR="00597B5B" w:rsidRPr="008B21BC">
              <w:t>desirable</w:t>
            </w:r>
          </w:p>
          <w:p w14:paraId="63A5CAFD" w14:textId="77777777" w:rsidR="00EE09E7" w:rsidRPr="00C25FF2" w:rsidRDefault="00991926" w:rsidP="00EE09E7">
            <w:pPr>
              <w:pStyle w:val="BodyText"/>
              <w:numPr>
                <w:ilvl w:val="0"/>
                <w:numId w:val="3"/>
              </w:numPr>
              <w:spacing w:before="56"/>
              <w:ind w:right="212"/>
              <w:jc w:val="both"/>
            </w:pPr>
            <w:r w:rsidRPr="00C25FF2">
              <w:rPr>
                <w:spacing w:val="-1"/>
              </w:rPr>
              <w:t>All</w:t>
            </w:r>
            <w:r w:rsidRPr="00C25FF2">
              <w:rPr>
                <w:spacing w:val="23"/>
              </w:rPr>
              <w:t xml:space="preserve"> </w:t>
            </w:r>
            <w:r w:rsidRPr="00C25FF2">
              <w:rPr>
                <w:spacing w:val="-1"/>
              </w:rPr>
              <w:t>pupils</w:t>
            </w:r>
            <w:r w:rsidRPr="00C25FF2">
              <w:rPr>
                <w:spacing w:val="19"/>
              </w:rPr>
              <w:t xml:space="preserve"> </w:t>
            </w:r>
            <w:r w:rsidRPr="00C25FF2">
              <w:t>in</w:t>
            </w:r>
            <w:r w:rsidRPr="00C25FF2">
              <w:rPr>
                <w:spacing w:val="21"/>
              </w:rPr>
              <w:t xml:space="preserve"> </w:t>
            </w:r>
            <w:r w:rsidRPr="00C25FF2">
              <w:rPr>
                <w:spacing w:val="-1"/>
              </w:rPr>
              <w:t>Years</w:t>
            </w:r>
            <w:r w:rsidRPr="00C25FF2">
              <w:rPr>
                <w:spacing w:val="21"/>
              </w:rPr>
              <w:t xml:space="preserve"> </w:t>
            </w:r>
            <w:r w:rsidRPr="00C25FF2">
              <w:t>7</w:t>
            </w:r>
            <w:r w:rsidRPr="00C25FF2">
              <w:rPr>
                <w:spacing w:val="22"/>
              </w:rPr>
              <w:t xml:space="preserve"> </w:t>
            </w:r>
            <w:r w:rsidRPr="00C25FF2">
              <w:rPr>
                <w:spacing w:val="-1"/>
              </w:rPr>
              <w:t>and</w:t>
            </w:r>
            <w:r w:rsidRPr="00C25FF2">
              <w:rPr>
                <w:spacing w:val="21"/>
              </w:rPr>
              <w:t xml:space="preserve"> </w:t>
            </w:r>
            <w:r w:rsidRPr="00C25FF2">
              <w:t>8</w:t>
            </w:r>
            <w:r w:rsidRPr="00C25FF2">
              <w:rPr>
                <w:spacing w:val="20"/>
              </w:rPr>
              <w:t xml:space="preserve"> </w:t>
            </w:r>
            <w:r w:rsidRPr="00C25FF2">
              <w:rPr>
                <w:spacing w:val="-1"/>
              </w:rPr>
              <w:t>study</w:t>
            </w:r>
            <w:r w:rsidRPr="00C25FF2">
              <w:rPr>
                <w:spacing w:val="22"/>
              </w:rPr>
              <w:t xml:space="preserve"> </w:t>
            </w:r>
            <w:r w:rsidRPr="00C25FF2">
              <w:rPr>
                <w:spacing w:val="-1"/>
              </w:rPr>
              <w:t>French</w:t>
            </w:r>
            <w:r w:rsidRPr="00C25FF2">
              <w:rPr>
                <w:spacing w:val="20"/>
              </w:rPr>
              <w:t xml:space="preserve"> </w:t>
            </w:r>
            <w:r w:rsidRPr="00C25FF2">
              <w:rPr>
                <w:spacing w:val="-1"/>
              </w:rPr>
              <w:t>and</w:t>
            </w:r>
            <w:r w:rsidRPr="00C25FF2">
              <w:rPr>
                <w:spacing w:val="21"/>
              </w:rPr>
              <w:t xml:space="preserve"> </w:t>
            </w:r>
            <w:r w:rsidRPr="00C25FF2">
              <w:rPr>
                <w:spacing w:val="-1"/>
              </w:rPr>
              <w:t>Spanish.</w:t>
            </w:r>
            <w:r w:rsidRPr="00C25FF2">
              <w:rPr>
                <w:spacing w:val="23"/>
              </w:rPr>
              <w:t xml:space="preserve"> </w:t>
            </w:r>
            <w:r w:rsidRPr="00C25FF2">
              <w:rPr>
                <w:spacing w:val="-1"/>
              </w:rPr>
              <w:t>From</w:t>
            </w:r>
            <w:r w:rsidRPr="00C25FF2">
              <w:rPr>
                <w:spacing w:val="22"/>
              </w:rPr>
              <w:t xml:space="preserve"> </w:t>
            </w:r>
            <w:r w:rsidRPr="00C25FF2">
              <w:rPr>
                <w:spacing w:val="-1"/>
              </w:rPr>
              <w:t>the</w:t>
            </w:r>
            <w:r w:rsidRPr="00C25FF2">
              <w:rPr>
                <w:spacing w:val="22"/>
              </w:rPr>
              <w:t xml:space="preserve"> </w:t>
            </w:r>
            <w:r w:rsidRPr="00C25FF2">
              <w:rPr>
                <w:spacing w:val="-1"/>
              </w:rPr>
              <w:t>outset</w:t>
            </w:r>
            <w:r w:rsidRPr="00C25FF2">
              <w:rPr>
                <w:spacing w:val="22"/>
              </w:rPr>
              <w:t xml:space="preserve"> </w:t>
            </w:r>
            <w:r w:rsidRPr="00C25FF2">
              <w:rPr>
                <w:spacing w:val="-1"/>
              </w:rPr>
              <w:t>pupils</w:t>
            </w:r>
            <w:r w:rsidRPr="00C25FF2">
              <w:rPr>
                <w:spacing w:val="22"/>
              </w:rPr>
              <w:t xml:space="preserve"> </w:t>
            </w:r>
            <w:r w:rsidRPr="00C25FF2">
              <w:rPr>
                <w:spacing w:val="-1"/>
              </w:rPr>
              <w:t>are</w:t>
            </w:r>
            <w:r w:rsidRPr="00C25FF2">
              <w:rPr>
                <w:spacing w:val="22"/>
              </w:rPr>
              <w:t xml:space="preserve"> </w:t>
            </w:r>
            <w:r w:rsidRPr="00C25FF2">
              <w:rPr>
                <w:spacing w:val="-1"/>
              </w:rPr>
              <w:t>taught</w:t>
            </w:r>
            <w:r w:rsidRPr="00C25FF2">
              <w:rPr>
                <w:spacing w:val="22"/>
              </w:rPr>
              <w:t xml:space="preserve"> </w:t>
            </w:r>
            <w:r w:rsidRPr="00C25FF2">
              <w:t>in</w:t>
            </w:r>
            <w:r w:rsidRPr="00C25FF2">
              <w:rPr>
                <w:spacing w:val="57"/>
              </w:rPr>
              <w:t xml:space="preserve"> </w:t>
            </w:r>
            <w:r w:rsidRPr="00C25FF2">
              <w:rPr>
                <w:spacing w:val="-1"/>
              </w:rPr>
              <w:t>relatively</w:t>
            </w:r>
            <w:r w:rsidRPr="00C25FF2">
              <w:rPr>
                <w:spacing w:val="-2"/>
              </w:rPr>
              <w:t xml:space="preserve"> </w:t>
            </w:r>
            <w:r w:rsidRPr="00C25FF2">
              <w:rPr>
                <w:spacing w:val="-1"/>
              </w:rPr>
              <w:t>small ability</w:t>
            </w:r>
            <w:r w:rsidRPr="00C25FF2">
              <w:t xml:space="preserve"> </w:t>
            </w:r>
            <w:r w:rsidRPr="00C25FF2">
              <w:rPr>
                <w:spacing w:val="-1"/>
              </w:rPr>
              <w:t>sets</w:t>
            </w:r>
            <w:r w:rsidRPr="00C25FF2">
              <w:rPr>
                <w:spacing w:val="-2"/>
              </w:rPr>
              <w:t xml:space="preserve"> </w:t>
            </w:r>
            <w:r w:rsidRPr="00C25FF2">
              <w:rPr>
                <w:spacing w:val="-1"/>
              </w:rPr>
              <w:t>(2</w:t>
            </w:r>
            <w:r w:rsidRPr="00C25FF2">
              <w:rPr>
                <w:spacing w:val="1"/>
              </w:rPr>
              <w:t xml:space="preserve"> </w:t>
            </w:r>
            <w:r w:rsidRPr="00C25FF2">
              <w:rPr>
                <w:spacing w:val="-1"/>
              </w:rPr>
              <w:t>sets</w:t>
            </w:r>
            <w:r w:rsidRPr="00C25FF2">
              <w:rPr>
                <w:spacing w:val="-2"/>
              </w:rPr>
              <w:t xml:space="preserve"> </w:t>
            </w:r>
            <w:r w:rsidRPr="00C25FF2">
              <w:t>in</w:t>
            </w:r>
            <w:r w:rsidRPr="00C25FF2">
              <w:rPr>
                <w:spacing w:val="-1"/>
              </w:rPr>
              <w:t xml:space="preserve"> Year</w:t>
            </w:r>
            <w:r w:rsidRPr="00C25FF2">
              <w:rPr>
                <w:spacing w:val="-2"/>
              </w:rPr>
              <w:t xml:space="preserve"> </w:t>
            </w:r>
            <w:r w:rsidRPr="00C25FF2">
              <w:t>7 and in</w:t>
            </w:r>
            <w:r w:rsidRPr="00C25FF2">
              <w:rPr>
                <w:spacing w:val="-1"/>
              </w:rPr>
              <w:t xml:space="preserve"> Year</w:t>
            </w:r>
            <w:r w:rsidRPr="00C25FF2">
              <w:rPr>
                <w:spacing w:val="-2"/>
              </w:rPr>
              <w:t xml:space="preserve"> </w:t>
            </w:r>
            <w:r w:rsidRPr="00C25FF2">
              <w:t xml:space="preserve">8) </w:t>
            </w:r>
            <w:r w:rsidRPr="00C25FF2">
              <w:rPr>
                <w:spacing w:val="-1"/>
              </w:rPr>
              <w:t>and</w:t>
            </w:r>
            <w:r w:rsidRPr="00C25FF2">
              <w:rPr>
                <w:spacing w:val="-3"/>
              </w:rPr>
              <w:t xml:space="preserve"> </w:t>
            </w:r>
            <w:r w:rsidRPr="00C25FF2">
              <w:rPr>
                <w:spacing w:val="-1"/>
              </w:rPr>
              <w:t>movement between sets</w:t>
            </w:r>
            <w:r w:rsidRPr="00C25FF2">
              <w:rPr>
                <w:spacing w:val="63"/>
              </w:rPr>
              <w:t xml:space="preserve"> </w:t>
            </w:r>
            <w:r w:rsidRPr="00C25FF2">
              <w:t>may</w:t>
            </w:r>
            <w:r w:rsidRPr="00C25FF2">
              <w:rPr>
                <w:spacing w:val="-6"/>
              </w:rPr>
              <w:t xml:space="preserve"> </w:t>
            </w:r>
            <w:r w:rsidRPr="00C25FF2">
              <w:rPr>
                <w:spacing w:val="-1"/>
              </w:rPr>
              <w:t>occur</w:t>
            </w:r>
            <w:r w:rsidRPr="00C25FF2">
              <w:rPr>
                <w:spacing w:val="-8"/>
              </w:rPr>
              <w:t xml:space="preserve"> </w:t>
            </w:r>
            <w:r w:rsidRPr="00C25FF2">
              <w:t>if</w:t>
            </w:r>
            <w:r w:rsidRPr="00C25FF2">
              <w:rPr>
                <w:spacing w:val="-5"/>
              </w:rPr>
              <w:t xml:space="preserve"> </w:t>
            </w:r>
            <w:r w:rsidRPr="00C25FF2">
              <w:rPr>
                <w:spacing w:val="-1"/>
              </w:rPr>
              <w:t>required.</w:t>
            </w:r>
            <w:r w:rsidRPr="00C25FF2">
              <w:rPr>
                <w:spacing w:val="41"/>
              </w:rPr>
              <w:t xml:space="preserve"> </w:t>
            </w:r>
            <w:r w:rsidRPr="00C25FF2">
              <w:rPr>
                <w:spacing w:val="-1"/>
              </w:rPr>
              <w:t>These</w:t>
            </w:r>
            <w:r w:rsidRPr="00C25FF2">
              <w:rPr>
                <w:spacing w:val="-6"/>
              </w:rPr>
              <w:t xml:space="preserve"> </w:t>
            </w:r>
            <w:r w:rsidRPr="00C25FF2">
              <w:rPr>
                <w:spacing w:val="-1"/>
              </w:rPr>
              <w:t>languages</w:t>
            </w:r>
            <w:r w:rsidRPr="00C25FF2">
              <w:rPr>
                <w:spacing w:val="-4"/>
              </w:rPr>
              <w:t xml:space="preserve"> </w:t>
            </w:r>
            <w:r w:rsidRPr="00C25FF2">
              <w:t>are</w:t>
            </w:r>
            <w:r w:rsidRPr="00C25FF2">
              <w:rPr>
                <w:spacing w:val="-7"/>
              </w:rPr>
              <w:t xml:space="preserve"> </w:t>
            </w:r>
            <w:r w:rsidRPr="00C25FF2">
              <w:t>then</w:t>
            </w:r>
            <w:r w:rsidRPr="00C25FF2">
              <w:rPr>
                <w:spacing w:val="-5"/>
              </w:rPr>
              <w:t xml:space="preserve"> </w:t>
            </w:r>
            <w:r w:rsidRPr="00C25FF2">
              <w:rPr>
                <w:spacing w:val="-1"/>
              </w:rPr>
              <w:t>available</w:t>
            </w:r>
            <w:r w:rsidRPr="00C25FF2">
              <w:rPr>
                <w:spacing w:val="-6"/>
              </w:rPr>
              <w:t xml:space="preserve"> </w:t>
            </w:r>
            <w:r w:rsidRPr="00C25FF2">
              <w:rPr>
                <w:spacing w:val="-1"/>
              </w:rPr>
              <w:t>within</w:t>
            </w:r>
            <w:r w:rsidRPr="00C25FF2">
              <w:rPr>
                <w:spacing w:val="-5"/>
              </w:rPr>
              <w:t xml:space="preserve"> </w:t>
            </w:r>
            <w:r w:rsidRPr="00C25FF2">
              <w:t>the</w:t>
            </w:r>
            <w:r w:rsidRPr="00C25FF2">
              <w:rPr>
                <w:spacing w:val="-6"/>
              </w:rPr>
              <w:t xml:space="preserve"> </w:t>
            </w:r>
            <w:r w:rsidRPr="00C25FF2">
              <w:rPr>
                <w:spacing w:val="-1"/>
              </w:rPr>
              <w:t>(I)GCSE</w:t>
            </w:r>
            <w:r w:rsidRPr="00C25FF2">
              <w:rPr>
                <w:spacing w:val="-7"/>
              </w:rPr>
              <w:t xml:space="preserve"> </w:t>
            </w:r>
            <w:r w:rsidRPr="00C25FF2">
              <w:rPr>
                <w:spacing w:val="-1"/>
              </w:rPr>
              <w:t>options,</w:t>
            </w:r>
            <w:r w:rsidRPr="00C25FF2">
              <w:rPr>
                <w:spacing w:val="41"/>
              </w:rPr>
              <w:t xml:space="preserve"> </w:t>
            </w:r>
            <w:r w:rsidRPr="00C25FF2">
              <w:rPr>
                <w:spacing w:val="-1"/>
              </w:rPr>
              <w:t>subject</w:t>
            </w:r>
            <w:r w:rsidRPr="00C25FF2">
              <w:rPr>
                <w:spacing w:val="55"/>
              </w:rPr>
              <w:t xml:space="preserve"> </w:t>
            </w:r>
            <w:r w:rsidRPr="00C25FF2">
              <w:t>to</w:t>
            </w:r>
            <w:r w:rsidRPr="00C25FF2">
              <w:rPr>
                <w:spacing w:val="18"/>
              </w:rPr>
              <w:t xml:space="preserve"> </w:t>
            </w:r>
            <w:r w:rsidRPr="00C25FF2">
              <w:rPr>
                <w:spacing w:val="-1"/>
              </w:rPr>
              <w:t>demand.</w:t>
            </w:r>
          </w:p>
          <w:p w14:paraId="6A6943B8" w14:textId="186C9B4D" w:rsidR="00991926" w:rsidRPr="00C25FF2" w:rsidRDefault="00991926" w:rsidP="00EE09E7">
            <w:pPr>
              <w:pStyle w:val="BodyText"/>
              <w:numPr>
                <w:ilvl w:val="0"/>
                <w:numId w:val="3"/>
              </w:numPr>
              <w:spacing w:before="56"/>
              <w:ind w:right="212"/>
              <w:jc w:val="both"/>
            </w:pPr>
            <w:r w:rsidRPr="00C25FF2">
              <w:t>In</w:t>
            </w:r>
            <w:r w:rsidRPr="00C25FF2">
              <w:rPr>
                <w:spacing w:val="18"/>
              </w:rPr>
              <w:t xml:space="preserve"> </w:t>
            </w:r>
            <w:r w:rsidRPr="00C25FF2">
              <w:t>the</w:t>
            </w:r>
            <w:r w:rsidRPr="00C25FF2">
              <w:rPr>
                <w:spacing w:val="19"/>
              </w:rPr>
              <w:t xml:space="preserve"> </w:t>
            </w:r>
            <w:r w:rsidRPr="00C25FF2">
              <w:rPr>
                <w:spacing w:val="-1"/>
              </w:rPr>
              <w:t>Sixth</w:t>
            </w:r>
            <w:r w:rsidRPr="00C25FF2">
              <w:rPr>
                <w:spacing w:val="18"/>
              </w:rPr>
              <w:t xml:space="preserve"> </w:t>
            </w:r>
            <w:r w:rsidRPr="00C25FF2">
              <w:rPr>
                <w:spacing w:val="-2"/>
              </w:rPr>
              <w:t>Form</w:t>
            </w:r>
            <w:r w:rsidRPr="00C25FF2">
              <w:rPr>
                <w:spacing w:val="22"/>
              </w:rPr>
              <w:t xml:space="preserve"> </w:t>
            </w:r>
            <w:r w:rsidRPr="00C25FF2">
              <w:rPr>
                <w:spacing w:val="-1"/>
              </w:rPr>
              <w:t>(Years</w:t>
            </w:r>
            <w:r w:rsidRPr="00C25FF2">
              <w:rPr>
                <w:spacing w:val="19"/>
              </w:rPr>
              <w:t xml:space="preserve"> </w:t>
            </w:r>
            <w:r w:rsidRPr="00C25FF2">
              <w:rPr>
                <w:spacing w:val="-1"/>
              </w:rPr>
              <w:t>12</w:t>
            </w:r>
            <w:r w:rsidRPr="00C25FF2">
              <w:rPr>
                <w:spacing w:val="20"/>
              </w:rPr>
              <w:t xml:space="preserve"> </w:t>
            </w:r>
            <w:r w:rsidRPr="00C25FF2">
              <w:rPr>
                <w:spacing w:val="-1"/>
              </w:rPr>
              <w:t>and</w:t>
            </w:r>
            <w:r w:rsidRPr="00C25FF2">
              <w:rPr>
                <w:spacing w:val="18"/>
              </w:rPr>
              <w:t xml:space="preserve"> </w:t>
            </w:r>
            <w:r w:rsidRPr="00C25FF2">
              <w:rPr>
                <w:spacing w:val="-1"/>
              </w:rPr>
              <w:t>13)</w:t>
            </w:r>
            <w:r w:rsidRPr="00C25FF2">
              <w:rPr>
                <w:spacing w:val="21"/>
              </w:rPr>
              <w:t xml:space="preserve"> </w:t>
            </w:r>
            <w:r w:rsidRPr="00C25FF2">
              <w:rPr>
                <w:spacing w:val="-1"/>
              </w:rPr>
              <w:t>we</w:t>
            </w:r>
            <w:r w:rsidRPr="00C25FF2">
              <w:rPr>
                <w:spacing w:val="17"/>
              </w:rPr>
              <w:t xml:space="preserve"> </w:t>
            </w:r>
            <w:r w:rsidRPr="00C25FF2">
              <w:rPr>
                <w:spacing w:val="-1"/>
              </w:rPr>
              <w:t>offer</w:t>
            </w:r>
            <w:r w:rsidRPr="00C25FF2">
              <w:rPr>
                <w:spacing w:val="19"/>
              </w:rPr>
              <w:t xml:space="preserve"> </w:t>
            </w:r>
            <w:r w:rsidRPr="00C25FF2">
              <w:t>the</w:t>
            </w:r>
            <w:r w:rsidRPr="00C25FF2">
              <w:rPr>
                <w:spacing w:val="20"/>
              </w:rPr>
              <w:t xml:space="preserve"> </w:t>
            </w:r>
            <w:r w:rsidRPr="00C25FF2">
              <w:rPr>
                <w:b/>
              </w:rPr>
              <w:t>IB</w:t>
            </w:r>
            <w:r w:rsidRPr="00C25FF2">
              <w:rPr>
                <w:b/>
                <w:spacing w:val="15"/>
              </w:rPr>
              <w:t xml:space="preserve"> </w:t>
            </w:r>
            <w:r w:rsidRPr="00C25FF2">
              <w:rPr>
                <w:b/>
                <w:spacing w:val="-1"/>
              </w:rPr>
              <w:t>Diploma</w:t>
            </w:r>
            <w:r w:rsidRPr="00C25FF2">
              <w:rPr>
                <w:b/>
                <w:spacing w:val="19"/>
              </w:rPr>
              <w:t xml:space="preserve"> </w:t>
            </w:r>
            <w:r w:rsidRPr="00C25FF2">
              <w:rPr>
                <w:b/>
                <w:spacing w:val="-1"/>
              </w:rPr>
              <w:t>programme</w:t>
            </w:r>
            <w:r w:rsidRPr="00C25FF2">
              <w:rPr>
                <w:b/>
                <w:spacing w:val="21"/>
              </w:rPr>
              <w:t xml:space="preserve"> </w:t>
            </w:r>
            <w:r w:rsidRPr="00C25FF2">
              <w:rPr>
                <w:spacing w:val="-1"/>
              </w:rPr>
              <w:t>and</w:t>
            </w:r>
            <w:r w:rsidRPr="00C25FF2">
              <w:rPr>
                <w:spacing w:val="43"/>
              </w:rPr>
              <w:t xml:space="preserve"> </w:t>
            </w:r>
            <w:r w:rsidRPr="00C25FF2">
              <w:rPr>
                <w:spacing w:val="-1"/>
              </w:rPr>
              <w:t>currently</w:t>
            </w:r>
            <w:r w:rsidRPr="00C25FF2">
              <w:rPr>
                <w:spacing w:val="-2"/>
              </w:rPr>
              <w:t xml:space="preserve"> </w:t>
            </w:r>
            <w:r w:rsidRPr="00C25FF2">
              <w:rPr>
                <w:spacing w:val="-1"/>
              </w:rPr>
              <w:t>have</w:t>
            </w:r>
            <w:r w:rsidRPr="00C25FF2">
              <w:rPr>
                <w:spacing w:val="-4"/>
              </w:rPr>
              <w:t xml:space="preserve"> </w:t>
            </w:r>
            <w:r w:rsidRPr="00C25FF2">
              <w:rPr>
                <w:spacing w:val="-1"/>
              </w:rPr>
              <w:t>all</w:t>
            </w:r>
            <w:r w:rsidRPr="00C25FF2">
              <w:t xml:space="preserve"> the</w:t>
            </w:r>
            <w:r w:rsidRPr="00C25FF2">
              <w:rPr>
                <w:spacing w:val="-4"/>
              </w:rPr>
              <w:t xml:space="preserve"> </w:t>
            </w:r>
            <w:r w:rsidRPr="00C25FF2">
              <w:rPr>
                <w:spacing w:val="-1"/>
              </w:rPr>
              <w:t>following</w:t>
            </w:r>
            <w:r w:rsidRPr="00C25FF2">
              <w:rPr>
                <w:spacing w:val="-5"/>
              </w:rPr>
              <w:t xml:space="preserve"> </w:t>
            </w:r>
            <w:r w:rsidRPr="00C25FF2">
              <w:rPr>
                <w:spacing w:val="-1"/>
              </w:rPr>
              <w:t>courses</w:t>
            </w:r>
            <w:r w:rsidRPr="00C25FF2">
              <w:rPr>
                <w:spacing w:val="-2"/>
              </w:rPr>
              <w:t xml:space="preserve"> </w:t>
            </w:r>
            <w:r w:rsidRPr="00C25FF2">
              <w:rPr>
                <w:spacing w:val="-1"/>
              </w:rPr>
              <w:t>on</w:t>
            </w:r>
            <w:r w:rsidRPr="00C25FF2">
              <w:rPr>
                <w:spacing w:val="-3"/>
              </w:rPr>
              <w:t xml:space="preserve"> </w:t>
            </w:r>
            <w:r w:rsidRPr="00C25FF2">
              <w:rPr>
                <w:spacing w:val="-1"/>
              </w:rPr>
              <w:t>offer:</w:t>
            </w:r>
            <w:r w:rsidRPr="00C25FF2">
              <w:rPr>
                <w:spacing w:val="-4"/>
              </w:rPr>
              <w:t xml:space="preserve"> </w:t>
            </w:r>
            <w:r w:rsidRPr="00C25FF2">
              <w:t>A1</w:t>
            </w:r>
            <w:r w:rsidRPr="00C25FF2">
              <w:rPr>
                <w:spacing w:val="-5"/>
              </w:rPr>
              <w:t xml:space="preserve"> </w:t>
            </w:r>
            <w:r w:rsidRPr="00C25FF2">
              <w:rPr>
                <w:spacing w:val="-1"/>
              </w:rPr>
              <w:t>German</w:t>
            </w:r>
            <w:r w:rsidRPr="00C25FF2">
              <w:rPr>
                <w:spacing w:val="-3"/>
              </w:rPr>
              <w:t xml:space="preserve"> </w:t>
            </w:r>
            <w:r w:rsidRPr="00C25FF2">
              <w:rPr>
                <w:spacing w:val="-2"/>
              </w:rPr>
              <w:t>at</w:t>
            </w:r>
            <w:r w:rsidRPr="00C25FF2">
              <w:rPr>
                <w:spacing w:val="-4"/>
              </w:rPr>
              <w:t xml:space="preserve"> </w:t>
            </w:r>
            <w:r w:rsidRPr="00C25FF2">
              <w:rPr>
                <w:spacing w:val="-1"/>
              </w:rPr>
              <w:t>Higher</w:t>
            </w:r>
            <w:r w:rsidRPr="00C25FF2">
              <w:rPr>
                <w:spacing w:val="-5"/>
              </w:rPr>
              <w:t xml:space="preserve"> </w:t>
            </w:r>
            <w:r w:rsidRPr="00C25FF2">
              <w:rPr>
                <w:spacing w:val="-1"/>
              </w:rPr>
              <w:t>Level,</w:t>
            </w:r>
            <w:r w:rsidRPr="00C25FF2">
              <w:rPr>
                <w:spacing w:val="-2"/>
              </w:rPr>
              <w:t xml:space="preserve"> </w:t>
            </w:r>
            <w:r w:rsidR="000005B2">
              <w:rPr>
                <w:spacing w:val="-2"/>
              </w:rPr>
              <w:t xml:space="preserve">together with </w:t>
            </w:r>
            <w:r w:rsidRPr="00C25FF2">
              <w:rPr>
                <w:spacing w:val="-2"/>
              </w:rPr>
              <w:t>French,</w:t>
            </w:r>
            <w:r w:rsidRPr="00C25FF2">
              <w:rPr>
                <w:spacing w:val="-3"/>
              </w:rPr>
              <w:t xml:space="preserve"> </w:t>
            </w:r>
            <w:r w:rsidRPr="00C25FF2">
              <w:rPr>
                <w:spacing w:val="-1"/>
              </w:rPr>
              <w:t>Spanish,</w:t>
            </w:r>
            <w:r w:rsidR="000005B2">
              <w:rPr>
                <w:spacing w:val="-1"/>
              </w:rPr>
              <w:t xml:space="preserve"> Italian </w:t>
            </w:r>
            <w:r w:rsidRPr="00C25FF2">
              <w:rPr>
                <w:spacing w:val="-1"/>
              </w:rPr>
              <w:t>and</w:t>
            </w:r>
            <w:r w:rsidRPr="00C25FF2">
              <w:rPr>
                <w:spacing w:val="9"/>
              </w:rPr>
              <w:t xml:space="preserve"> </w:t>
            </w:r>
            <w:r w:rsidRPr="00C25FF2">
              <w:t>German</w:t>
            </w:r>
            <w:r w:rsidRPr="00C25FF2">
              <w:rPr>
                <w:spacing w:val="6"/>
              </w:rPr>
              <w:t xml:space="preserve"> </w:t>
            </w:r>
            <w:r w:rsidRPr="00C25FF2">
              <w:rPr>
                <w:spacing w:val="-1"/>
              </w:rPr>
              <w:t>Language</w:t>
            </w:r>
            <w:r w:rsidRPr="00C25FF2">
              <w:rPr>
                <w:spacing w:val="10"/>
              </w:rPr>
              <w:t xml:space="preserve"> </w:t>
            </w:r>
            <w:r w:rsidRPr="00C25FF2">
              <w:t>B,</w:t>
            </w:r>
            <w:r w:rsidRPr="00C25FF2">
              <w:rPr>
                <w:spacing w:val="7"/>
              </w:rPr>
              <w:t xml:space="preserve"> </w:t>
            </w:r>
            <w:r w:rsidRPr="00C25FF2">
              <w:rPr>
                <w:spacing w:val="-1"/>
              </w:rPr>
              <w:t>Spanish</w:t>
            </w:r>
            <w:r w:rsidR="00660481" w:rsidRPr="00C25FF2">
              <w:rPr>
                <w:spacing w:val="-1"/>
              </w:rPr>
              <w:t xml:space="preserve"> and</w:t>
            </w:r>
            <w:r w:rsidRPr="00C25FF2">
              <w:rPr>
                <w:spacing w:val="7"/>
              </w:rPr>
              <w:t xml:space="preserve"> </w:t>
            </w:r>
            <w:r w:rsidR="000005B2">
              <w:rPr>
                <w:spacing w:val="-1"/>
              </w:rPr>
              <w:t>French</w:t>
            </w:r>
            <w:r w:rsidRPr="00C25FF2">
              <w:rPr>
                <w:spacing w:val="-1"/>
              </w:rPr>
              <w:t>.</w:t>
            </w:r>
            <w:r w:rsidRPr="00C25FF2">
              <w:rPr>
                <w:spacing w:val="19"/>
              </w:rPr>
              <w:t xml:space="preserve"> </w:t>
            </w:r>
            <w:r w:rsidRPr="00C25FF2">
              <w:rPr>
                <w:spacing w:val="-1"/>
              </w:rPr>
              <w:t>Other</w:t>
            </w:r>
            <w:r w:rsidRPr="00C25FF2">
              <w:rPr>
                <w:spacing w:val="7"/>
              </w:rPr>
              <w:t xml:space="preserve"> </w:t>
            </w:r>
            <w:r w:rsidRPr="00C25FF2">
              <w:rPr>
                <w:spacing w:val="-1"/>
              </w:rPr>
              <w:t>subjects</w:t>
            </w:r>
            <w:r w:rsidRPr="00C25FF2">
              <w:rPr>
                <w:spacing w:val="10"/>
              </w:rPr>
              <w:t xml:space="preserve"> </w:t>
            </w:r>
            <w:r w:rsidRPr="00C25FF2">
              <w:t>are</w:t>
            </w:r>
            <w:r w:rsidRPr="00C25FF2">
              <w:rPr>
                <w:spacing w:val="7"/>
              </w:rPr>
              <w:t xml:space="preserve"> </w:t>
            </w:r>
            <w:r w:rsidRPr="00C25FF2">
              <w:rPr>
                <w:spacing w:val="-1"/>
              </w:rPr>
              <w:t>also</w:t>
            </w:r>
            <w:r w:rsidRPr="00C25FF2">
              <w:rPr>
                <w:spacing w:val="62"/>
              </w:rPr>
              <w:t xml:space="preserve"> </w:t>
            </w:r>
            <w:r w:rsidRPr="00C25FF2">
              <w:t>taken,</w:t>
            </w:r>
            <w:r w:rsidRPr="00C25FF2">
              <w:rPr>
                <w:spacing w:val="40"/>
              </w:rPr>
              <w:t xml:space="preserve"> </w:t>
            </w:r>
            <w:r w:rsidRPr="00C25FF2">
              <w:rPr>
                <w:spacing w:val="-1"/>
              </w:rPr>
              <w:t>including</w:t>
            </w:r>
            <w:r w:rsidRPr="00C25FF2">
              <w:rPr>
                <w:spacing w:val="43"/>
              </w:rPr>
              <w:t xml:space="preserve"> </w:t>
            </w:r>
            <w:r w:rsidRPr="00C25FF2">
              <w:rPr>
                <w:spacing w:val="-1"/>
              </w:rPr>
              <w:t>Russian,</w:t>
            </w:r>
            <w:r w:rsidRPr="00C25FF2">
              <w:rPr>
                <w:spacing w:val="44"/>
              </w:rPr>
              <w:t xml:space="preserve"> </w:t>
            </w:r>
            <w:r w:rsidRPr="00C25FF2">
              <w:rPr>
                <w:spacing w:val="-1"/>
              </w:rPr>
              <w:t>Japanese,</w:t>
            </w:r>
            <w:r w:rsidRPr="00C25FF2">
              <w:rPr>
                <w:spacing w:val="43"/>
              </w:rPr>
              <w:t xml:space="preserve"> </w:t>
            </w:r>
            <w:r w:rsidRPr="00C25FF2">
              <w:rPr>
                <w:spacing w:val="-1"/>
              </w:rPr>
              <w:t>and</w:t>
            </w:r>
            <w:r w:rsidRPr="00C25FF2">
              <w:rPr>
                <w:spacing w:val="43"/>
              </w:rPr>
              <w:t xml:space="preserve"> </w:t>
            </w:r>
            <w:r w:rsidRPr="00C25FF2">
              <w:rPr>
                <w:spacing w:val="-1"/>
              </w:rPr>
              <w:t>Mandarin,</w:t>
            </w:r>
            <w:r w:rsidRPr="00C25FF2">
              <w:rPr>
                <w:spacing w:val="44"/>
              </w:rPr>
              <w:t xml:space="preserve"> </w:t>
            </w:r>
            <w:r w:rsidRPr="00C25FF2">
              <w:rPr>
                <w:spacing w:val="-1"/>
              </w:rPr>
              <w:t>subject</w:t>
            </w:r>
            <w:r w:rsidRPr="00C25FF2">
              <w:rPr>
                <w:spacing w:val="44"/>
              </w:rPr>
              <w:t xml:space="preserve"> </w:t>
            </w:r>
            <w:r w:rsidRPr="00C25FF2">
              <w:t>to</w:t>
            </w:r>
            <w:r w:rsidRPr="00C25FF2">
              <w:rPr>
                <w:spacing w:val="42"/>
              </w:rPr>
              <w:t xml:space="preserve"> </w:t>
            </w:r>
            <w:r w:rsidRPr="00C25FF2">
              <w:t>the</w:t>
            </w:r>
            <w:r w:rsidRPr="00C25FF2">
              <w:rPr>
                <w:spacing w:val="48"/>
              </w:rPr>
              <w:t xml:space="preserve"> </w:t>
            </w:r>
            <w:r w:rsidRPr="00C25FF2">
              <w:rPr>
                <w:spacing w:val="-1"/>
              </w:rPr>
              <w:t>skill</w:t>
            </w:r>
            <w:r w:rsidRPr="00C25FF2">
              <w:rPr>
                <w:spacing w:val="42"/>
              </w:rPr>
              <w:t xml:space="preserve"> </w:t>
            </w:r>
            <w:r w:rsidRPr="00C25FF2">
              <w:rPr>
                <w:spacing w:val="-1"/>
              </w:rPr>
              <w:t>level</w:t>
            </w:r>
            <w:r w:rsidRPr="00C25FF2">
              <w:rPr>
                <w:spacing w:val="44"/>
              </w:rPr>
              <w:t xml:space="preserve"> </w:t>
            </w:r>
            <w:r w:rsidRPr="00C25FF2">
              <w:rPr>
                <w:spacing w:val="-1"/>
              </w:rPr>
              <w:t>of</w:t>
            </w:r>
            <w:r w:rsidRPr="00C25FF2">
              <w:rPr>
                <w:spacing w:val="43"/>
              </w:rPr>
              <w:t xml:space="preserve"> </w:t>
            </w:r>
            <w:r w:rsidRPr="00C25FF2">
              <w:rPr>
                <w:spacing w:val="-2"/>
              </w:rPr>
              <w:t>individual</w:t>
            </w:r>
            <w:r w:rsidRPr="00C25FF2">
              <w:rPr>
                <w:spacing w:val="61"/>
              </w:rPr>
              <w:t xml:space="preserve"> </w:t>
            </w:r>
            <w:r w:rsidRPr="00C25FF2">
              <w:rPr>
                <w:spacing w:val="-1"/>
              </w:rPr>
              <w:t>students.</w:t>
            </w:r>
          </w:p>
          <w:p w14:paraId="6357D4B1" w14:textId="77777777" w:rsidR="00EE09E7" w:rsidRPr="00C25FF2" w:rsidRDefault="00991926" w:rsidP="00991926">
            <w:pPr>
              <w:pStyle w:val="BodyText"/>
              <w:numPr>
                <w:ilvl w:val="0"/>
                <w:numId w:val="3"/>
              </w:numPr>
              <w:ind w:right="216"/>
              <w:jc w:val="both"/>
            </w:pPr>
            <w:r w:rsidRPr="00C25FF2">
              <w:lastRenderedPageBreak/>
              <w:t>In</w:t>
            </w:r>
            <w:r w:rsidRPr="00C25FF2">
              <w:rPr>
                <w:spacing w:val="4"/>
              </w:rPr>
              <w:t xml:space="preserve"> </w:t>
            </w:r>
            <w:r w:rsidRPr="00C25FF2">
              <w:rPr>
                <w:spacing w:val="-1"/>
              </w:rPr>
              <w:t>French,</w:t>
            </w:r>
            <w:r w:rsidRPr="00C25FF2">
              <w:rPr>
                <w:spacing w:val="2"/>
              </w:rPr>
              <w:t xml:space="preserve"> </w:t>
            </w:r>
            <w:r w:rsidRPr="00C25FF2">
              <w:t>we</w:t>
            </w:r>
            <w:r w:rsidRPr="00C25FF2">
              <w:rPr>
                <w:spacing w:val="6"/>
              </w:rPr>
              <w:t xml:space="preserve"> </w:t>
            </w:r>
            <w:r w:rsidRPr="00C25FF2">
              <w:rPr>
                <w:spacing w:val="-1"/>
              </w:rPr>
              <w:t>currently</w:t>
            </w:r>
            <w:r w:rsidRPr="00C25FF2">
              <w:rPr>
                <w:spacing w:val="6"/>
              </w:rPr>
              <w:t xml:space="preserve"> </w:t>
            </w:r>
            <w:r w:rsidRPr="00C25FF2">
              <w:rPr>
                <w:spacing w:val="-2"/>
              </w:rPr>
              <w:t>use</w:t>
            </w:r>
            <w:r w:rsidRPr="00C25FF2">
              <w:rPr>
                <w:spacing w:val="6"/>
              </w:rPr>
              <w:t xml:space="preserve"> </w:t>
            </w:r>
            <w:r w:rsidRPr="00C25FF2">
              <w:rPr>
                <w:spacing w:val="-1"/>
              </w:rPr>
              <w:t>Studio</w:t>
            </w:r>
            <w:r w:rsidRPr="00C25FF2">
              <w:rPr>
                <w:spacing w:val="4"/>
              </w:rPr>
              <w:t xml:space="preserve"> </w:t>
            </w:r>
            <w:r w:rsidRPr="00C25FF2">
              <w:rPr>
                <w:spacing w:val="-1"/>
              </w:rPr>
              <w:t>with</w:t>
            </w:r>
            <w:r w:rsidRPr="00C25FF2">
              <w:rPr>
                <w:spacing w:val="4"/>
              </w:rPr>
              <w:t xml:space="preserve"> </w:t>
            </w:r>
            <w:r w:rsidRPr="00C25FF2">
              <w:rPr>
                <w:spacing w:val="-1"/>
              </w:rPr>
              <w:t>our</w:t>
            </w:r>
            <w:r w:rsidRPr="00C25FF2">
              <w:rPr>
                <w:spacing w:val="5"/>
              </w:rPr>
              <w:t xml:space="preserve"> </w:t>
            </w:r>
            <w:r w:rsidRPr="00C25FF2">
              <w:rPr>
                <w:spacing w:val="-1"/>
              </w:rPr>
              <w:t>Key</w:t>
            </w:r>
            <w:r w:rsidRPr="00C25FF2">
              <w:rPr>
                <w:spacing w:val="6"/>
              </w:rPr>
              <w:t xml:space="preserve"> </w:t>
            </w:r>
            <w:r w:rsidRPr="00C25FF2">
              <w:rPr>
                <w:spacing w:val="-1"/>
              </w:rPr>
              <w:t>Stage</w:t>
            </w:r>
            <w:r w:rsidRPr="00C25FF2">
              <w:rPr>
                <w:spacing w:val="3"/>
              </w:rPr>
              <w:t xml:space="preserve"> </w:t>
            </w:r>
            <w:r w:rsidRPr="00C25FF2">
              <w:t>3</w:t>
            </w:r>
            <w:r w:rsidRPr="00C25FF2">
              <w:rPr>
                <w:spacing w:val="3"/>
              </w:rPr>
              <w:t xml:space="preserve"> </w:t>
            </w:r>
            <w:r w:rsidRPr="00C25FF2">
              <w:rPr>
                <w:spacing w:val="-1"/>
              </w:rPr>
              <w:t>and</w:t>
            </w:r>
            <w:r w:rsidRPr="00C25FF2">
              <w:rPr>
                <w:spacing w:val="4"/>
              </w:rPr>
              <w:t xml:space="preserve"> </w:t>
            </w:r>
            <w:r w:rsidRPr="00C25FF2">
              <w:t>Key</w:t>
            </w:r>
            <w:r w:rsidRPr="00C25FF2">
              <w:rPr>
                <w:spacing w:val="6"/>
              </w:rPr>
              <w:t xml:space="preserve"> </w:t>
            </w:r>
            <w:r w:rsidRPr="00C25FF2">
              <w:rPr>
                <w:spacing w:val="-2"/>
              </w:rPr>
              <w:t>Stage</w:t>
            </w:r>
            <w:r w:rsidRPr="00C25FF2">
              <w:rPr>
                <w:spacing w:val="5"/>
              </w:rPr>
              <w:t xml:space="preserve"> </w:t>
            </w:r>
            <w:r w:rsidRPr="00C25FF2">
              <w:t>4</w:t>
            </w:r>
            <w:r w:rsidRPr="00C25FF2">
              <w:rPr>
                <w:spacing w:val="5"/>
              </w:rPr>
              <w:t xml:space="preserve"> </w:t>
            </w:r>
            <w:r w:rsidRPr="00C25FF2">
              <w:rPr>
                <w:spacing w:val="-2"/>
              </w:rPr>
              <w:t>classes,</w:t>
            </w:r>
            <w:r w:rsidRPr="00C25FF2">
              <w:rPr>
                <w:spacing w:val="3"/>
              </w:rPr>
              <w:t xml:space="preserve"> </w:t>
            </w:r>
            <w:r w:rsidRPr="00C25FF2">
              <w:rPr>
                <w:spacing w:val="-1"/>
              </w:rPr>
              <w:t>supported</w:t>
            </w:r>
            <w:r w:rsidRPr="00C25FF2">
              <w:rPr>
                <w:spacing w:val="4"/>
              </w:rPr>
              <w:t xml:space="preserve"> </w:t>
            </w:r>
            <w:r w:rsidRPr="00C25FF2">
              <w:rPr>
                <w:spacing w:val="-1"/>
              </w:rPr>
              <w:t>by</w:t>
            </w:r>
            <w:r w:rsidRPr="00C25FF2">
              <w:rPr>
                <w:spacing w:val="61"/>
              </w:rPr>
              <w:t xml:space="preserve"> </w:t>
            </w:r>
            <w:r w:rsidRPr="00C25FF2">
              <w:rPr>
                <w:spacing w:val="-1"/>
              </w:rPr>
              <w:t>other</w:t>
            </w:r>
            <w:r w:rsidRPr="00C25FF2">
              <w:rPr>
                <w:spacing w:val="24"/>
              </w:rPr>
              <w:t xml:space="preserve"> </w:t>
            </w:r>
            <w:r w:rsidRPr="00C25FF2">
              <w:rPr>
                <w:spacing w:val="-1"/>
              </w:rPr>
              <w:t>materials.</w:t>
            </w:r>
            <w:r w:rsidRPr="00C25FF2">
              <w:rPr>
                <w:spacing w:val="25"/>
              </w:rPr>
              <w:t xml:space="preserve"> </w:t>
            </w:r>
          </w:p>
          <w:p w14:paraId="3B8764E4" w14:textId="77777777" w:rsidR="00EE09E7" w:rsidRPr="00C25FF2" w:rsidRDefault="00EE09E7" w:rsidP="00EE09E7">
            <w:pPr>
              <w:pStyle w:val="ListParagraph"/>
              <w:rPr>
                <w:spacing w:val="-1"/>
              </w:rPr>
            </w:pPr>
          </w:p>
          <w:p w14:paraId="54364975" w14:textId="77777777" w:rsidR="00EE09E7" w:rsidRPr="00C25FF2" w:rsidRDefault="00991926" w:rsidP="00991926">
            <w:pPr>
              <w:pStyle w:val="BodyText"/>
              <w:numPr>
                <w:ilvl w:val="0"/>
                <w:numId w:val="3"/>
              </w:numPr>
              <w:ind w:right="216"/>
              <w:jc w:val="both"/>
            </w:pPr>
            <w:r w:rsidRPr="00C25FF2">
              <w:rPr>
                <w:spacing w:val="-1"/>
              </w:rPr>
              <w:t>For</w:t>
            </w:r>
            <w:r w:rsidRPr="00C25FF2">
              <w:rPr>
                <w:spacing w:val="27"/>
              </w:rPr>
              <w:t xml:space="preserve"> </w:t>
            </w:r>
            <w:r w:rsidRPr="00C25FF2">
              <w:rPr>
                <w:spacing w:val="-2"/>
              </w:rPr>
              <w:t>Spanish,</w:t>
            </w:r>
            <w:r w:rsidRPr="00C25FF2">
              <w:rPr>
                <w:spacing w:val="27"/>
              </w:rPr>
              <w:t xml:space="preserve"> </w:t>
            </w:r>
            <w:r w:rsidRPr="00C25FF2">
              <w:rPr>
                <w:spacing w:val="-1"/>
              </w:rPr>
              <w:t>we</w:t>
            </w:r>
            <w:r w:rsidRPr="00C25FF2">
              <w:rPr>
                <w:spacing w:val="26"/>
              </w:rPr>
              <w:t xml:space="preserve"> </w:t>
            </w:r>
            <w:r w:rsidRPr="00C25FF2">
              <w:rPr>
                <w:spacing w:val="-1"/>
              </w:rPr>
              <w:t>are</w:t>
            </w:r>
            <w:r w:rsidRPr="00C25FF2">
              <w:rPr>
                <w:spacing w:val="25"/>
              </w:rPr>
              <w:t xml:space="preserve"> </w:t>
            </w:r>
            <w:r w:rsidRPr="00C25FF2">
              <w:rPr>
                <w:spacing w:val="-1"/>
              </w:rPr>
              <w:t>currently</w:t>
            </w:r>
            <w:r w:rsidRPr="00C25FF2">
              <w:rPr>
                <w:spacing w:val="25"/>
              </w:rPr>
              <w:t xml:space="preserve"> </w:t>
            </w:r>
            <w:r w:rsidRPr="00C25FF2">
              <w:rPr>
                <w:spacing w:val="-1"/>
              </w:rPr>
              <w:t>using</w:t>
            </w:r>
            <w:r w:rsidRPr="00C25FF2">
              <w:rPr>
                <w:spacing w:val="23"/>
              </w:rPr>
              <w:t xml:space="preserve"> </w:t>
            </w:r>
            <w:r w:rsidRPr="00C25FF2">
              <w:rPr>
                <w:spacing w:val="-1"/>
              </w:rPr>
              <w:t>¡Viva!</w:t>
            </w:r>
            <w:r w:rsidRPr="00C25FF2">
              <w:t xml:space="preserve"> </w:t>
            </w:r>
          </w:p>
          <w:p w14:paraId="41ACE40C" w14:textId="77777777" w:rsidR="00EE09E7" w:rsidRPr="00C25FF2" w:rsidRDefault="00EE09E7" w:rsidP="00EE09E7">
            <w:pPr>
              <w:pStyle w:val="ListParagraph"/>
            </w:pPr>
          </w:p>
          <w:p w14:paraId="20B57255" w14:textId="1F072792" w:rsidR="00991926" w:rsidRPr="00C25FF2" w:rsidRDefault="00991926" w:rsidP="00991926">
            <w:pPr>
              <w:pStyle w:val="BodyText"/>
              <w:numPr>
                <w:ilvl w:val="0"/>
                <w:numId w:val="3"/>
              </w:numPr>
              <w:ind w:right="216"/>
              <w:jc w:val="both"/>
            </w:pPr>
            <w:r w:rsidRPr="00C25FF2">
              <w:t xml:space="preserve"> At</w:t>
            </w:r>
            <w:r w:rsidRPr="00C25FF2">
              <w:rPr>
                <w:spacing w:val="24"/>
              </w:rPr>
              <w:t xml:space="preserve"> </w:t>
            </w:r>
            <w:r w:rsidRPr="00C25FF2">
              <w:t>IB</w:t>
            </w:r>
            <w:r w:rsidRPr="00C25FF2">
              <w:rPr>
                <w:spacing w:val="23"/>
              </w:rPr>
              <w:t xml:space="preserve"> </w:t>
            </w:r>
            <w:r w:rsidRPr="00C25FF2">
              <w:rPr>
                <w:spacing w:val="-1"/>
              </w:rPr>
              <w:t>level</w:t>
            </w:r>
            <w:r w:rsidRPr="00C25FF2">
              <w:rPr>
                <w:spacing w:val="25"/>
              </w:rPr>
              <w:t xml:space="preserve"> </w:t>
            </w:r>
            <w:r w:rsidRPr="00C25FF2">
              <w:t>a</w:t>
            </w:r>
            <w:r w:rsidRPr="00C25FF2">
              <w:rPr>
                <w:spacing w:val="24"/>
              </w:rPr>
              <w:t xml:space="preserve"> </w:t>
            </w:r>
            <w:r w:rsidRPr="00C25FF2">
              <w:rPr>
                <w:spacing w:val="-1"/>
              </w:rPr>
              <w:t>wide</w:t>
            </w:r>
            <w:r w:rsidRPr="00C25FF2">
              <w:rPr>
                <w:spacing w:val="69"/>
              </w:rPr>
              <w:t xml:space="preserve"> </w:t>
            </w:r>
            <w:r w:rsidRPr="00C25FF2">
              <w:rPr>
                <w:spacing w:val="-1"/>
              </w:rPr>
              <w:t>variety</w:t>
            </w:r>
            <w:r w:rsidRPr="00C25FF2">
              <w:rPr>
                <w:spacing w:val="-2"/>
              </w:rPr>
              <w:t xml:space="preserve"> </w:t>
            </w:r>
            <w:r w:rsidRPr="00C25FF2">
              <w:rPr>
                <w:spacing w:val="-1"/>
              </w:rPr>
              <w:t>of</w:t>
            </w:r>
            <w:r w:rsidRPr="00C25FF2">
              <w:rPr>
                <w:spacing w:val="-5"/>
              </w:rPr>
              <w:t xml:space="preserve"> </w:t>
            </w:r>
            <w:r w:rsidRPr="00C25FF2">
              <w:rPr>
                <w:spacing w:val="-1"/>
              </w:rPr>
              <w:t>resources</w:t>
            </w:r>
            <w:r w:rsidRPr="00C25FF2">
              <w:rPr>
                <w:spacing w:val="-4"/>
              </w:rPr>
              <w:t xml:space="preserve"> </w:t>
            </w:r>
            <w:r w:rsidRPr="00C25FF2">
              <w:t>are</w:t>
            </w:r>
            <w:r w:rsidRPr="00C25FF2">
              <w:rPr>
                <w:spacing w:val="-5"/>
              </w:rPr>
              <w:t xml:space="preserve"> </w:t>
            </w:r>
            <w:r w:rsidRPr="00C25FF2">
              <w:rPr>
                <w:spacing w:val="-1"/>
              </w:rPr>
              <w:t>provided</w:t>
            </w:r>
            <w:r w:rsidRPr="00C25FF2">
              <w:rPr>
                <w:spacing w:val="-4"/>
              </w:rPr>
              <w:t xml:space="preserve"> </w:t>
            </w:r>
            <w:r w:rsidRPr="00C25FF2">
              <w:rPr>
                <w:spacing w:val="-1"/>
              </w:rPr>
              <w:t>within</w:t>
            </w:r>
            <w:r w:rsidRPr="00C25FF2">
              <w:rPr>
                <w:spacing w:val="-3"/>
              </w:rPr>
              <w:t xml:space="preserve"> </w:t>
            </w:r>
            <w:r w:rsidRPr="00C25FF2">
              <w:t>the</w:t>
            </w:r>
            <w:r w:rsidRPr="00C25FF2">
              <w:rPr>
                <w:spacing w:val="-4"/>
              </w:rPr>
              <w:t xml:space="preserve"> </w:t>
            </w:r>
            <w:r w:rsidRPr="00C25FF2">
              <w:rPr>
                <w:spacing w:val="-1"/>
              </w:rPr>
              <w:t>department</w:t>
            </w:r>
            <w:r w:rsidRPr="00C25FF2">
              <w:rPr>
                <w:spacing w:val="-2"/>
              </w:rPr>
              <w:t xml:space="preserve"> </w:t>
            </w:r>
            <w:r w:rsidRPr="00C25FF2">
              <w:rPr>
                <w:spacing w:val="-1"/>
              </w:rPr>
              <w:t>and</w:t>
            </w:r>
            <w:r w:rsidRPr="00C25FF2">
              <w:rPr>
                <w:spacing w:val="-3"/>
              </w:rPr>
              <w:t xml:space="preserve"> </w:t>
            </w:r>
            <w:r w:rsidRPr="00C25FF2">
              <w:t>the</w:t>
            </w:r>
            <w:r w:rsidRPr="00C25FF2">
              <w:rPr>
                <w:spacing w:val="-4"/>
              </w:rPr>
              <w:t xml:space="preserve"> </w:t>
            </w:r>
            <w:r w:rsidR="0072270D" w:rsidRPr="00C25FF2">
              <w:rPr>
                <w:spacing w:val="-1"/>
              </w:rPr>
              <w:t>library</w:t>
            </w:r>
            <w:r w:rsidRPr="00C25FF2">
              <w:rPr>
                <w:spacing w:val="-2"/>
              </w:rPr>
              <w:t xml:space="preserve"> </w:t>
            </w:r>
            <w:r w:rsidRPr="00C25FF2">
              <w:rPr>
                <w:spacing w:val="-1"/>
              </w:rPr>
              <w:t>provides</w:t>
            </w:r>
            <w:r w:rsidRPr="00C25FF2">
              <w:rPr>
                <w:spacing w:val="-4"/>
              </w:rPr>
              <w:t xml:space="preserve"> </w:t>
            </w:r>
            <w:r w:rsidRPr="00C25FF2">
              <w:t>a</w:t>
            </w:r>
            <w:r w:rsidRPr="00C25FF2">
              <w:rPr>
                <w:spacing w:val="-2"/>
              </w:rPr>
              <w:t xml:space="preserve"> </w:t>
            </w:r>
            <w:r w:rsidRPr="00C25FF2">
              <w:rPr>
                <w:spacing w:val="-1"/>
              </w:rPr>
              <w:t>multitude</w:t>
            </w:r>
            <w:r w:rsidRPr="00C25FF2">
              <w:rPr>
                <w:spacing w:val="43"/>
              </w:rPr>
              <w:t xml:space="preserve"> </w:t>
            </w:r>
            <w:r w:rsidRPr="00C25FF2">
              <w:rPr>
                <w:spacing w:val="-1"/>
              </w:rPr>
              <w:t>of</w:t>
            </w:r>
            <w:r w:rsidRPr="00C25FF2">
              <w:t xml:space="preserve"> </w:t>
            </w:r>
            <w:r w:rsidRPr="00C25FF2">
              <w:rPr>
                <w:spacing w:val="-1"/>
              </w:rPr>
              <w:t>on-line</w:t>
            </w:r>
            <w:r w:rsidRPr="00C25FF2">
              <w:t xml:space="preserve"> </w:t>
            </w:r>
            <w:r w:rsidRPr="00C25FF2">
              <w:rPr>
                <w:spacing w:val="-2"/>
              </w:rPr>
              <w:t>subscriptions.</w:t>
            </w:r>
          </w:p>
          <w:p w14:paraId="6BEFF5C7" w14:textId="77777777" w:rsidR="00991926" w:rsidRPr="00C25FF2" w:rsidRDefault="00991926" w:rsidP="00991926">
            <w:pPr>
              <w:rPr>
                <w:rFonts w:ascii="Calibri" w:eastAsia="Calibri" w:hAnsi="Calibri" w:cs="Calibri"/>
              </w:rPr>
            </w:pPr>
          </w:p>
          <w:p w14:paraId="6FB4B765" w14:textId="77777777" w:rsidR="00EE09E7" w:rsidRPr="00C25FF2" w:rsidRDefault="00991926" w:rsidP="00991926">
            <w:pPr>
              <w:pStyle w:val="BodyText"/>
              <w:numPr>
                <w:ilvl w:val="0"/>
                <w:numId w:val="3"/>
              </w:numPr>
              <w:ind w:right="232"/>
            </w:pPr>
            <w:r w:rsidRPr="00C25FF2">
              <w:t xml:space="preserve">We </w:t>
            </w:r>
            <w:r w:rsidRPr="00C25FF2">
              <w:rPr>
                <w:spacing w:val="-1"/>
              </w:rPr>
              <w:t xml:space="preserve">also </w:t>
            </w:r>
            <w:r w:rsidRPr="00C25FF2">
              <w:rPr>
                <w:spacing w:val="-2"/>
              </w:rPr>
              <w:t>use</w:t>
            </w:r>
            <w:r w:rsidRPr="00C25FF2">
              <w:t xml:space="preserve"> </w:t>
            </w:r>
            <w:r w:rsidRPr="00C25FF2">
              <w:rPr>
                <w:spacing w:val="-1"/>
              </w:rPr>
              <w:t>variety</w:t>
            </w:r>
            <w:r w:rsidRPr="00C25FF2">
              <w:t xml:space="preserve"> </w:t>
            </w:r>
            <w:r w:rsidRPr="00C25FF2">
              <w:rPr>
                <w:spacing w:val="-1"/>
              </w:rPr>
              <w:t>of</w:t>
            </w:r>
            <w:r w:rsidRPr="00C25FF2">
              <w:rPr>
                <w:spacing w:val="-2"/>
              </w:rPr>
              <w:t xml:space="preserve"> </w:t>
            </w:r>
            <w:r w:rsidRPr="00C25FF2">
              <w:t>ICT</w:t>
            </w:r>
            <w:r w:rsidRPr="00C25FF2">
              <w:rPr>
                <w:spacing w:val="-2"/>
              </w:rPr>
              <w:t xml:space="preserve"> </w:t>
            </w:r>
            <w:r w:rsidRPr="00C25FF2">
              <w:rPr>
                <w:spacing w:val="-1"/>
              </w:rPr>
              <w:t>resources,</w:t>
            </w:r>
            <w:r w:rsidRPr="00C25FF2">
              <w:rPr>
                <w:spacing w:val="-2"/>
              </w:rPr>
              <w:t xml:space="preserve"> </w:t>
            </w:r>
            <w:r w:rsidRPr="00C25FF2">
              <w:rPr>
                <w:spacing w:val="-1"/>
              </w:rPr>
              <w:t>including</w:t>
            </w:r>
            <w:r w:rsidRPr="00C25FF2">
              <w:rPr>
                <w:spacing w:val="2"/>
              </w:rPr>
              <w:t xml:space="preserve"> </w:t>
            </w:r>
            <w:r w:rsidRPr="00C25FF2">
              <w:rPr>
                <w:spacing w:val="-1"/>
              </w:rPr>
              <w:t>pearsonactivelearn, atantot</w:t>
            </w:r>
            <w:r w:rsidRPr="00C25FF2">
              <w:rPr>
                <w:spacing w:val="-2"/>
              </w:rPr>
              <w:t xml:space="preserve"> </w:t>
            </w:r>
            <w:r w:rsidRPr="00C25FF2">
              <w:rPr>
                <w:spacing w:val="-1"/>
              </w:rPr>
              <w:t>and the</w:t>
            </w:r>
            <w:r w:rsidRPr="00C25FF2">
              <w:t xml:space="preserve"> </w:t>
            </w:r>
            <w:r w:rsidRPr="00C25FF2">
              <w:rPr>
                <w:spacing w:val="-1"/>
              </w:rPr>
              <w:t>use</w:t>
            </w:r>
            <w:r w:rsidRPr="00C25FF2">
              <w:rPr>
                <w:spacing w:val="1"/>
              </w:rPr>
              <w:t xml:space="preserve"> </w:t>
            </w:r>
            <w:r w:rsidRPr="00C25FF2">
              <w:rPr>
                <w:spacing w:val="-1"/>
              </w:rPr>
              <w:t>of</w:t>
            </w:r>
            <w:r w:rsidRPr="00C25FF2">
              <w:t xml:space="preserve"> ICT</w:t>
            </w:r>
            <w:r w:rsidRPr="00C25FF2">
              <w:rPr>
                <w:spacing w:val="-2"/>
              </w:rPr>
              <w:t xml:space="preserve"> </w:t>
            </w:r>
            <w:r w:rsidRPr="00C25FF2">
              <w:t>is</w:t>
            </w:r>
            <w:r w:rsidRPr="00C25FF2">
              <w:rPr>
                <w:spacing w:val="-3"/>
              </w:rPr>
              <w:t xml:space="preserve"> </w:t>
            </w:r>
            <w:r w:rsidRPr="00C25FF2">
              <w:rPr>
                <w:spacing w:val="-1"/>
              </w:rPr>
              <w:t>encouraged</w:t>
            </w:r>
            <w:r w:rsidRPr="00C25FF2">
              <w:t xml:space="preserve"> </w:t>
            </w:r>
            <w:r w:rsidRPr="00C25FF2">
              <w:rPr>
                <w:spacing w:val="-2"/>
              </w:rPr>
              <w:t>throughout</w:t>
            </w:r>
            <w:r w:rsidRPr="00C25FF2">
              <w:t xml:space="preserve"> </w:t>
            </w:r>
            <w:r w:rsidRPr="00C25FF2">
              <w:rPr>
                <w:spacing w:val="-1"/>
              </w:rPr>
              <w:t>our</w:t>
            </w:r>
            <w:r w:rsidRPr="00C25FF2">
              <w:t xml:space="preserve"> </w:t>
            </w:r>
            <w:r w:rsidRPr="00C25FF2">
              <w:rPr>
                <w:spacing w:val="-1"/>
              </w:rPr>
              <w:t>MFL</w:t>
            </w:r>
            <w:r w:rsidRPr="00C25FF2">
              <w:t xml:space="preserve"> </w:t>
            </w:r>
            <w:r w:rsidRPr="00C25FF2">
              <w:rPr>
                <w:spacing w:val="-1"/>
              </w:rPr>
              <w:t>teaching</w:t>
            </w:r>
          </w:p>
          <w:p w14:paraId="02EC914F" w14:textId="77777777" w:rsidR="00660481" w:rsidRPr="00C25FF2" w:rsidRDefault="00660481" w:rsidP="00660481">
            <w:pPr>
              <w:pStyle w:val="BodyText"/>
              <w:ind w:left="0" w:right="232" w:firstLine="0"/>
            </w:pPr>
          </w:p>
          <w:p w14:paraId="488F41AA" w14:textId="77777777" w:rsidR="00EE09E7" w:rsidRPr="00C25FF2" w:rsidRDefault="00991926" w:rsidP="00991926">
            <w:pPr>
              <w:pStyle w:val="BodyText"/>
              <w:numPr>
                <w:ilvl w:val="0"/>
                <w:numId w:val="3"/>
              </w:numPr>
              <w:ind w:right="232"/>
            </w:pPr>
            <w:r w:rsidRPr="00C25FF2">
              <w:rPr>
                <w:spacing w:val="-1"/>
              </w:rPr>
              <w:t xml:space="preserve"> Most</w:t>
            </w:r>
            <w:r w:rsidRPr="00C25FF2">
              <w:rPr>
                <w:spacing w:val="1"/>
              </w:rPr>
              <w:t xml:space="preserve"> </w:t>
            </w:r>
            <w:r w:rsidRPr="00C25FF2">
              <w:rPr>
                <w:spacing w:val="-1"/>
              </w:rPr>
              <w:t>of</w:t>
            </w:r>
            <w:r w:rsidRPr="00C25FF2">
              <w:t xml:space="preserve"> </w:t>
            </w:r>
            <w:r w:rsidRPr="00C25FF2">
              <w:rPr>
                <w:spacing w:val="-1"/>
              </w:rPr>
              <w:t>our</w:t>
            </w:r>
            <w:r w:rsidRPr="00C25FF2">
              <w:t xml:space="preserve"> </w:t>
            </w:r>
            <w:r w:rsidRPr="00C25FF2">
              <w:rPr>
                <w:spacing w:val="-1"/>
              </w:rPr>
              <w:t>classrooms</w:t>
            </w:r>
            <w:r w:rsidRPr="00C25FF2">
              <w:t xml:space="preserve"> are</w:t>
            </w:r>
            <w:r w:rsidRPr="00C25FF2">
              <w:rPr>
                <w:spacing w:val="1"/>
              </w:rPr>
              <w:t xml:space="preserve"> </w:t>
            </w:r>
            <w:r w:rsidRPr="00C25FF2">
              <w:rPr>
                <w:spacing w:val="-1"/>
              </w:rPr>
              <w:t>equipped</w:t>
            </w:r>
            <w:r w:rsidRPr="00C25FF2">
              <w:rPr>
                <w:spacing w:val="57"/>
              </w:rPr>
              <w:t xml:space="preserve"> </w:t>
            </w:r>
            <w:r w:rsidRPr="00C25FF2">
              <w:t xml:space="preserve">with </w:t>
            </w:r>
            <w:r w:rsidRPr="00C25FF2">
              <w:rPr>
                <w:spacing w:val="-1"/>
              </w:rPr>
              <w:t>data</w:t>
            </w:r>
            <w:r w:rsidRPr="00C25FF2">
              <w:t xml:space="preserve"> </w:t>
            </w:r>
            <w:r w:rsidRPr="00C25FF2">
              <w:rPr>
                <w:spacing w:val="-1"/>
              </w:rPr>
              <w:t>projectors</w:t>
            </w:r>
            <w:r w:rsidRPr="00C25FF2">
              <w:t xml:space="preserve"> and</w:t>
            </w:r>
            <w:r w:rsidRPr="00C25FF2">
              <w:rPr>
                <w:spacing w:val="-4"/>
              </w:rPr>
              <w:t xml:space="preserve"> </w:t>
            </w:r>
            <w:r w:rsidRPr="00C25FF2">
              <w:rPr>
                <w:spacing w:val="-1"/>
              </w:rPr>
              <w:t>we</w:t>
            </w:r>
            <w:r w:rsidRPr="00C25FF2">
              <w:t xml:space="preserve"> </w:t>
            </w:r>
            <w:r w:rsidRPr="00C25FF2">
              <w:rPr>
                <w:spacing w:val="-1"/>
              </w:rPr>
              <w:t>have</w:t>
            </w:r>
            <w:r w:rsidRPr="00C25FF2">
              <w:t xml:space="preserve"> </w:t>
            </w:r>
            <w:r w:rsidRPr="00C25FF2">
              <w:rPr>
                <w:spacing w:val="-1"/>
              </w:rPr>
              <w:t>access</w:t>
            </w:r>
            <w:r w:rsidRPr="00C25FF2">
              <w:rPr>
                <w:spacing w:val="-2"/>
              </w:rPr>
              <w:t xml:space="preserve"> </w:t>
            </w:r>
            <w:r w:rsidRPr="00C25FF2">
              <w:t>to</w:t>
            </w:r>
            <w:r w:rsidRPr="00C25FF2">
              <w:rPr>
                <w:spacing w:val="-3"/>
              </w:rPr>
              <w:t xml:space="preserve"> </w:t>
            </w:r>
            <w:r w:rsidRPr="00C25FF2">
              <w:rPr>
                <w:spacing w:val="-1"/>
              </w:rPr>
              <w:t>interactive</w:t>
            </w:r>
            <w:r w:rsidRPr="00C25FF2">
              <w:t xml:space="preserve"> </w:t>
            </w:r>
            <w:r w:rsidRPr="00C25FF2">
              <w:rPr>
                <w:spacing w:val="-1"/>
              </w:rPr>
              <w:t>whiteboards.</w:t>
            </w:r>
            <w:r w:rsidRPr="00C25FF2">
              <w:t xml:space="preserve"> </w:t>
            </w:r>
          </w:p>
          <w:p w14:paraId="3AD6F8EB" w14:textId="77777777" w:rsidR="00EE09E7" w:rsidRPr="00C25FF2" w:rsidRDefault="00EE09E7" w:rsidP="00EE09E7">
            <w:pPr>
              <w:pStyle w:val="ListParagraph"/>
              <w:rPr>
                <w:spacing w:val="3"/>
              </w:rPr>
            </w:pPr>
          </w:p>
          <w:p w14:paraId="641817E6" w14:textId="413B9928" w:rsidR="00991926" w:rsidRPr="00C25FF2" w:rsidRDefault="00991926" w:rsidP="00991926">
            <w:pPr>
              <w:pStyle w:val="BodyText"/>
              <w:numPr>
                <w:ilvl w:val="0"/>
                <w:numId w:val="3"/>
              </w:numPr>
              <w:ind w:right="232"/>
            </w:pPr>
            <w:r w:rsidRPr="00C25FF2">
              <w:rPr>
                <w:spacing w:val="3"/>
              </w:rPr>
              <w:t xml:space="preserve"> </w:t>
            </w:r>
            <w:r w:rsidRPr="00C25FF2">
              <w:rPr>
                <w:spacing w:val="-1"/>
              </w:rPr>
              <w:t>Trips</w:t>
            </w:r>
            <w:r w:rsidRPr="00C25FF2">
              <w:t xml:space="preserve"> </w:t>
            </w:r>
            <w:r w:rsidRPr="00C25FF2">
              <w:rPr>
                <w:spacing w:val="-1"/>
              </w:rPr>
              <w:t>are</w:t>
            </w:r>
            <w:r w:rsidRPr="00C25FF2">
              <w:t xml:space="preserve"> </w:t>
            </w:r>
            <w:r w:rsidRPr="00C25FF2">
              <w:rPr>
                <w:spacing w:val="-1"/>
              </w:rPr>
              <w:t>organised</w:t>
            </w:r>
            <w:r w:rsidRPr="00C25FF2">
              <w:t xml:space="preserve"> </w:t>
            </w:r>
            <w:r w:rsidRPr="00C25FF2">
              <w:rPr>
                <w:spacing w:val="-1"/>
              </w:rPr>
              <w:t>on</w:t>
            </w:r>
            <w:r w:rsidRPr="00C25FF2">
              <w:t xml:space="preserve"> a</w:t>
            </w:r>
            <w:r w:rsidRPr="00C25FF2">
              <w:rPr>
                <w:spacing w:val="39"/>
              </w:rPr>
              <w:t xml:space="preserve"> </w:t>
            </w:r>
            <w:r w:rsidRPr="00C25FF2">
              <w:rPr>
                <w:spacing w:val="-1"/>
              </w:rPr>
              <w:t xml:space="preserve">regular </w:t>
            </w:r>
            <w:r w:rsidR="00EC4077" w:rsidRPr="00C25FF2">
              <w:rPr>
                <w:spacing w:val="-1"/>
              </w:rPr>
              <w:t>basis,</w:t>
            </w:r>
            <w:r w:rsidRPr="00C25FF2">
              <w:t xml:space="preserve"> and</w:t>
            </w:r>
            <w:r w:rsidRPr="00C25FF2">
              <w:rPr>
                <w:spacing w:val="-4"/>
              </w:rPr>
              <w:t xml:space="preserve"> </w:t>
            </w:r>
            <w:r w:rsidRPr="00C25FF2">
              <w:t>we</w:t>
            </w:r>
            <w:r w:rsidRPr="00C25FF2">
              <w:rPr>
                <w:spacing w:val="-2"/>
              </w:rPr>
              <w:t xml:space="preserve"> </w:t>
            </w:r>
            <w:r w:rsidRPr="00C25FF2">
              <w:rPr>
                <w:spacing w:val="-1"/>
              </w:rPr>
              <w:t xml:space="preserve">would </w:t>
            </w:r>
            <w:r w:rsidRPr="00C25FF2">
              <w:rPr>
                <w:spacing w:val="-2"/>
              </w:rPr>
              <w:t>expect</w:t>
            </w:r>
            <w:r w:rsidRPr="00C25FF2">
              <w:t xml:space="preserve"> the</w:t>
            </w:r>
            <w:r w:rsidRPr="00C25FF2">
              <w:rPr>
                <w:spacing w:val="-3"/>
              </w:rPr>
              <w:t xml:space="preserve"> </w:t>
            </w:r>
            <w:r w:rsidRPr="00C25FF2">
              <w:rPr>
                <w:spacing w:val="-1"/>
              </w:rPr>
              <w:t>new</w:t>
            </w:r>
            <w:r w:rsidRPr="00C25FF2">
              <w:rPr>
                <w:spacing w:val="-2"/>
              </w:rPr>
              <w:t xml:space="preserve"> </w:t>
            </w:r>
            <w:r w:rsidRPr="00C25FF2">
              <w:rPr>
                <w:spacing w:val="-1"/>
              </w:rPr>
              <w:t>colleague</w:t>
            </w:r>
            <w:r w:rsidRPr="00C25FF2">
              <w:t xml:space="preserve"> to</w:t>
            </w:r>
            <w:r w:rsidRPr="00C25FF2">
              <w:rPr>
                <w:spacing w:val="-1"/>
              </w:rPr>
              <w:t xml:space="preserve"> take</w:t>
            </w:r>
            <w:r w:rsidRPr="00C25FF2">
              <w:t xml:space="preserve"> </w:t>
            </w:r>
            <w:r w:rsidRPr="00C25FF2">
              <w:rPr>
                <w:spacing w:val="-1"/>
              </w:rPr>
              <w:t>any</w:t>
            </w:r>
            <w:r w:rsidRPr="00C25FF2">
              <w:t xml:space="preserve"> </w:t>
            </w:r>
            <w:r w:rsidRPr="00C25FF2">
              <w:rPr>
                <w:spacing w:val="-1"/>
              </w:rPr>
              <w:t>educational trips</w:t>
            </w:r>
            <w:r w:rsidRPr="00C25FF2">
              <w:t xml:space="preserve"> and</w:t>
            </w:r>
            <w:r w:rsidRPr="00C25FF2">
              <w:rPr>
                <w:spacing w:val="49"/>
              </w:rPr>
              <w:t xml:space="preserve"> </w:t>
            </w:r>
            <w:r w:rsidRPr="00C25FF2">
              <w:rPr>
                <w:spacing w:val="-1"/>
              </w:rPr>
              <w:t>exchanges</w:t>
            </w:r>
            <w:r w:rsidRPr="00C25FF2">
              <w:t xml:space="preserve"> </w:t>
            </w:r>
            <w:r w:rsidRPr="00C25FF2">
              <w:rPr>
                <w:spacing w:val="-2"/>
              </w:rPr>
              <w:t>as</w:t>
            </w:r>
            <w:r w:rsidRPr="00C25FF2">
              <w:t xml:space="preserve"> </w:t>
            </w:r>
            <w:r w:rsidRPr="00C25FF2">
              <w:rPr>
                <w:spacing w:val="-1"/>
              </w:rPr>
              <w:t>part</w:t>
            </w:r>
            <w:r w:rsidRPr="00C25FF2">
              <w:t xml:space="preserve"> </w:t>
            </w:r>
            <w:r w:rsidRPr="00C25FF2">
              <w:rPr>
                <w:spacing w:val="-1"/>
              </w:rPr>
              <w:t>of</w:t>
            </w:r>
            <w:r w:rsidRPr="00C25FF2">
              <w:rPr>
                <w:spacing w:val="-2"/>
              </w:rPr>
              <w:t xml:space="preserve"> </w:t>
            </w:r>
            <w:r w:rsidRPr="00C25FF2">
              <w:rPr>
                <w:spacing w:val="-1"/>
              </w:rPr>
              <w:t>their</w:t>
            </w:r>
            <w:r w:rsidRPr="00C25FF2">
              <w:t xml:space="preserve"> </w:t>
            </w:r>
            <w:r w:rsidRPr="00C25FF2">
              <w:rPr>
                <w:spacing w:val="-1"/>
              </w:rPr>
              <w:t xml:space="preserve">commitment </w:t>
            </w:r>
            <w:r w:rsidRPr="00C25FF2">
              <w:t>to</w:t>
            </w:r>
            <w:r w:rsidRPr="00C25FF2">
              <w:rPr>
                <w:spacing w:val="-3"/>
              </w:rPr>
              <w:t xml:space="preserve"> </w:t>
            </w:r>
            <w:r w:rsidRPr="00C25FF2">
              <w:t xml:space="preserve">the </w:t>
            </w:r>
            <w:r w:rsidRPr="00C25FF2">
              <w:rPr>
                <w:spacing w:val="-1"/>
              </w:rPr>
              <w:t>department</w:t>
            </w:r>
            <w:r w:rsidR="00E91F81" w:rsidRPr="00C25FF2">
              <w:rPr>
                <w:spacing w:val="-1"/>
              </w:rPr>
              <w:t>.</w:t>
            </w:r>
            <w:r w:rsidR="00E91F81" w:rsidRPr="00C25FF2">
              <w:t xml:space="preserve"> </w:t>
            </w:r>
            <w:r w:rsidRPr="00C25FF2">
              <w:rPr>
                <w:spacing w:val="-2"/>
              </w:rPr>
              <w:t>We</w:t>
            </w:r>
            <w:r w:rsidRPr="00C25FF2">
              <w:t xml:space="preserve"> </w:t>
            </w:r>
            <w:r w:rsidRPr="00C25FF2">
              <w:rPr>
                <w:spacing w:val="-1"/>
              </w:rPr>
              <w:t>also</w:t>
            </w:r>
            <w:r w:rsidRPr="00C25FF2">
              <w:t xml:space="preserve"> </w:t>
            </w:r>
            <w:r w:rsidRPr="00C25FF2">
              <w:rPr>
                <w:spacing w:val="-1"/>
              </w:rPr>
              <w:t>celebrate</w:t>
            </w:r>
            <w:r w:rsidRPr="00C25FF2">
              <w:t xml:space="preserve"> </w:t>
            </w:r>
            <w:r w:rsidRPr="00C25FF2">
              <w:rPr>
                <w:spacing w:val="-1"/>
              </w:rPr>
              <w:t>Languages</w:t>
            </w:r>
            <w:r w:rsidRPr="00C25FF2">
              <w:rPr>
                <w:spacing w:val="43"/>
              </w:rPr>
              <w:t xml:space="preserve"> </w:t>
            </w:r>
            <w:r w:rsidRPr="00C25FF2">
              <w:rPr>
                <w:spacing w:val="-1"/>
              </w:rPr>
              <w:t>Week</w:t>
            </w:r>
            <w:r w:rsidRPr="00C25FF2">
              <w:t xml:space="preserve"> </w:t>
            </w:r>
            <w:r w:rsidRPr="00C25FF2">
              <w:rPr>
                <w:spacing w:val="-1"/>
              </w:rPr>
              <w:t>extensively</w:t>
            </w:r>
            <w:r w:rsidRPr="00C25FF2">
              <w:rPr>
                <w:spacing w:val="1"/>
              </w:rPr>
              <w:t xml:space="preserve"> </w:t>
            </w:r>
            <w:r w:rsidRPr="00C25FF2">
              <w:rPr>
                <w:spacing w:val="-1"/>
              </w:rPr>
              <w:t>and all members</w:t>
            </w:r>
            <w:r w:rsidRPr="00C25FF2">
              <w:t xml:space="preserve"> </w:t>
            </w:r>
            <w:r w:rsidRPr="00C25FF2">
              <w:rPr>
                <w:spacing w:val="-1"/>
              </w:rPr>
              <w:t>of the</w:t>
            </w:r>
            <w:r w:rsidRPr="00C25FF2">
              <w:rPr>
                <w:spacing w:val="-2"/>
              </w:rPr>
              <w:t xml:space="preserve"> </w:t>
            </w:r>
            <w:r w:rsidRPr="00C25FF2">
              <w:rPr>
                <w:spacing w:val="-1"/>
              </w:rPr>
              <w:t>Department</w:t>
            </w:r>
            <w:r w:rsidRPr="00C25FF2">
              <w:rPr>
                <w:spacing w:val="-2"/>
              </w:rPr>
              <w:t xml:space="preserve"> </w:t>
            </w:r>
            <w:r w:rsidRPr="00C25FF2">
              <w:t xml:space="preserve">are </w:t>
            </w:r>
            <w:r w:rsidRPr="00C25FF2">
              <w:rPr>
                <w:spacing w:val="-1"/>
              </w:rPr>
              <w:t>fully</w:t>
            </w:r>
            <w:r w:rsidRPr="00C25FF2">
              <w:rPr>
                <w:spacing w:val="-2"/>
              </w:rPr>
              <w:t xml:space="preserve"> </w:t>
            </w:r>
            <w:r w:rsidRPr="00C25FF2">
              <w:rPr>
                <w:spacing w:val="-1"/>
              </w:rPr>
              <w:t>involved</w:t>
            </w:r>
            <w:r w:rsidRPr="00C25FF2">
              <w:rPr>
                <w:spacing w:val="-3"/>
              </w:rPr>
              <w:t xml:space="preserve"> </w:t>
            </w:r>
            <w:r w:rsidRPr="00C25FF2">
              <w:t>in</w:t>
            </w:r>
            <w:r w:rsidRPr="00C25FF2">
              <w:rPr>
                <w:spacing w:val="-3"/>
              </w:rPr>
              <w:t xml:space="preserve"> </w:t>
            </w:r>
            <w:r w:rsidRPr="00C25FF2">
              <w:rPr>
                <w:spacing w:val="-2"/>
              </w:rPr>
              <w:t>this.</w:t>
            </w:r>
          </w:p>
          <w:p w14:paraId="0B59CC2B" w14:textId="77777777" w:rsidR="00991926" w:rsidRPr="008D2BCA" w:rsidRDefault="00991926" w:rsidP="00991926">
            <w:pPr>
              <w:spacing w:after="240"/>
              <w:ind w:left="36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F3170" w:rsidRPr="008D2BCA" w14:paraId="2A6B649C" w14:textId="77777777" w:rsidTr="006F3170">
        <w:trPr>
          <w:trHeight w:val="1008"/>
        </w:trPr>
        <w:tc>
          <w:tcPr>
            <w:tcW w:w="2376" w:type="dxa"/>
            <w:tcBorders>
              <w:right w:val="single" w:sz="2" w:space="0" w:color="auto"/>
            </w:tcBorders>
            <w:vAlign w:val="center"/>
          </w:tcPr>
          <w:p w14:paraId="307DDAD1" w14:textId="77777777" w:rsidR="006F3170" w:rsidRPr="008D2BCA" w:rsidRDefault="006F3170" w:rsidP="007141C8">
            <w:pPr>
              <w:spacing w:after="24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lastRenderedPageBreak/>
              <w:t>Line Management duties and responsibilities:</w:t>
            </w:r>
          </w:p>
        </w:tc>
        <w:tc>
          <w:tcPr>
            <w:tcW w:w="7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578B" w14:textId="77777777" w:rsidR="006F3170" w:rsidRPr="00095229" w:rsidRDefault="006F3170" w:rsidP="007141C8">
            <w:pPr>
              <w:keepNext/>
              <w:outlineLvl w:val="0"/>
              <w:rPr>
                <w:rFonts w:asciiTheme="minorHAnsi" w:eastAsia="Times New Roman" w:hAnsiTheme="minorHAnsi"/>
                <w:spacing w:val="10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pacing w:val="10"/>
                <w:sz w:val="22"/>
                <w:szCs w:val="22"/>
              </w:rPr>
              <w:t>Promoting and safeguarding the welfare of children and young persons for who you are responsible and with whom you come into contact</w:t>
            </w:r>
            <w:r w:rsidR="00095229" w:rsidRPr="00095229">
              <w:rPr>
                <w:rFonts w:asciiTheme="minorHAnsi" w:eastAsia="Times New Roman" w:hAnsiTheme="minorHAnsi"/>
                <w:spacing w:val="10"/>
                <w:sz w:val="22"/>
                <w:szCs w:val="22"/>
              </w:rPr>
              <w:t>.</w:t>
            </w:r>
          </w:p>
        </w:tc>
      </w:tr>
    </w:tbl>
    <w:p w14:paraId="74FF8AD6" w14:textId="77777777" w:rsidR="006F3170" w:rsidRDefault="006F3170" w:rsidP="007141C8">
      <w:pPr>
        <w:spacing w:after="240"/>
        <w:rPr>
          <w:rFonts w:asciiTheme="minorHAnsi" w:eastAsia="Times New Roman" w:hAnsiTheme="minorHAnsi" w:cs="Arial"/>
          <w:sz w:val="20"/>
          <w:szCs w:val="20"/>
        </w:rPr>
      </w:pPr>
    </w:p>
    <w:p w14:paraId="0A7E2F9A" w14:textId="77777777" w:rsidR="00095229" w:rsidRDefault="00095229" w:rsidP="007141C8">
      <w:pPr>
        <w:spacing w:after="240"/>
        <w:rPr>
          <w:rFonts w:asciiTheme="minorHAnsi" w:eastAsia="Times New Roman" w:hAnsiTheme="minorHAnsi" w:cs="Arial"/>
          <w:sz w:val="22"/>
          <w:szCs w:val="22"/>
        </w:rPr>
      </w:pPr>
    </w:p>
    <w:p w14:paraId="25F4E42A" w14:textId="77777777" w:rsidR="00095229" w:rsidRDefault="00095229" w:rsidP="007141C8">
      <w:pPr>
        <w:spacing w:after="240"/>
        <w:rPr>
          <w:rFonts w:asciiTheme="minorHAnsi" w:eastAsia="Times New Roman" w:hAnsiTheme="minorHAnsi" w:cs="Arial"/>
          <w:sz w:val="22"/>
          <w:szCs w:val="22"/>
        </w:rPr>
      </w:pPr>
    </w:p>
    <w:p w14:paraId="3EE1E218" w14:textId="77777777" w:rsidR="00095229" w:rsidRPr="00095229" w:rsidRDefault="00095229" w:rsidP="007141C8">
      <w:pPr>
        <w:spacing w:after="240"/>
        <w:rPr>
          <w:rFonts w:asciiTheme="minorHAnsi" w:eastAsia="Times New Roman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44"/>
        <w:gridCol w:w="3328"/>
        <w:gridCol w:w="1731"/>
      </w:tblGrid>
      <w:tr w:rsidR="00095229" w:rsidRPr="008D2BCA" w14:paraId="225E9A12" w14:textId="77777777" w:rsidTr="00095229">
        <w:trPr>
          <w:trHeight w:val="586"/>
        </w:trPr>
        <w:tc>
          <w:tcPr>
            <w:tcW w:w="10171" w:type="dxa"/>
            <w:gridSpan w:val="4"/>
            <w:tcBorders>
              <w:right w:val="single" w:sz="2" w:space="0" w:color="auto"/>
            </w:tcBorders>
            <w:vAlign w:val="center"/>
          </w:tcPr>
          <w:p w14:paraId="7AAB8D74" w14:textId="77777777" w:rsidR="006E1D3A" w:rsidRPr="00095229" w:rsidRDefault="00095229" w:rsidP="00095229">
            <w:pPr>
              <w:spacing w:before="180"/>
              <w:rPr>
                <w:rFonts w:asciiTheme="minorHAnsi" w:eastAsia="Times New Roman" w:hAnsiTheme="minorHAnsi" w:cs="Arial"/>
                <w:b/>
              </w:rPr>
            </w:pPr>
            <w:r w:rsidRPr="00095229">
              <w:rPr>
                <w:rFonts w:asciiTheme="minorHAnsi" w:eastAsia="Times New Roman" w:hAnsiTheme="minorHAnsi" w:cs="Arial"/>
                <w:b/>
              </w:rPr>
              <w:t>Person Specification</w:t>
            </w:r>
          </w:p>
        </w:tc>
      </w:tr>
      <w:tr w:rsidR="00095229" w:rsidRPr="008D2BCA" w14:paraId="555082AC" w14:textId="77777777" w:rsidTr="00766701">
        <w:trPr>
          <w:trHeight w:val="586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14:paraId="224972FE" w14:textId="77777777" w:rsidR="00095229" w:rsidRPr="008D2BCA" w:rsidRDefault="00095229" w:rsidP="007141C8">
            <w:pPr>
              <w:spacing w:before="24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right w:val="single" w:sz="2" w:space="0" w:color="auto"/>
            </w:tcBorders>
          </w:tcPr>
          <w:p w14:paraId="76CD3491" w14:textId="77777777" w:rsidR="00095229" w:rsidRPr="00095229" w:rsidRDefault="00095229" w:rsidP="00095229">
            <w:pPr>
              <w:spacing w:before="18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396684A7" w14:textId="77777777" w:rsidR="00095229" w:rsidRPr="00095229" w:rsidRDefault="00095229" w:rsidP="00095229">
            <w:pPr>
              <w:spacing w:before="18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2CFBDCC0" w14:textId="77777777" w:rsidR="00095229" w:rsidRPr="00095229" w:rsidRDefault="00095229" w:rsidP="00095229">
            <w:pPr>
              <w:spacing w:before="18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Method of assessment</w:t>
            </w:r>
          </w:p>
        </w:tc>
      </w:tr>
      <w:tr w:rsidR="007141C8" w:rsidRPr="008D2BCA" w14:paraId="0F88F9EF" w14:textId="77777777" w:rsidTr="00766701">
        <w:trPr>
          <w:trHeight w:val="586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14:paraId="0CB1E0EC" w14:textId="77777777" w:rsidR="007141C8" w:rsidRPr="008D2BCA" w:rsidRDefault="007141C8" w:rsidP="007141C8">
            <w:pPr>
              <w:spacing w:before="24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right w:val="single" w:sz="2" w:space="0" w:color="auto"/>
            </w:tcBorders>
          </w:tcPr>
          <w:p w14:paraId="1F0E6872" w14:textId="77777777" w:rsidR="007141C8" w:rsidRPr="00095229" w:rsidRDefault="007141C8" w:rsidP="00766701">
            <w:pPr>
              <w:spacing w:before="240" w:after="6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These are qualities without which the </w:t>
            </w:r>
            <w:r w:rsidR="00766701" w:rsidRPr="00095229">
              <w:rPr>
                <w:rFonts w:asciiTheme="minorHAnsi" w:eastAsia="Times New Roman" w:hAnsiTheme="minorHAnsi" w:cs="Arial"/>
                <w:sz w:val="22"/>
                <w:szCs w:val="22"/>
              </w:rPr>
              <w:t>a</w:t>
            </w:r>
            <w:r w:rsidRPr="00095229">
              <w:rPr>
                <w:rFonts w:asciiTheme="minorHAnsi" w:eastAsia="Times New Roman" w:hAnsiTheme="minorHAnsi" w:cs="Arial"/>
                <w:sz w:val="22"/>
                <w:szCs w:val="22"/>
              </w:rPr>
              <w:t>pplicant could not be appointed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06C9A56D" w14:textId="0472B63C" w:rsidR="007141C8" w:rsidRPr="00095229" w:rsidRDefault="007141C8" w:rsidP="00766701">
            <w:pPr>
              <w:spacing w:before="240" w:after="6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These are extra qualities which can be used to choose between applicants who meet </w:t>
            </w:r>
            <w:r w:rsidR="00BA52E6" w:rsidRPr="00095229">
              <w:rPr>
                <w:rFonts w:asciiTheme="minorHAnsi" w:eastAsia="Times New Roman" w:hAnsiTheme="minorHAnsi" w:cs="Arial"/>
                <w:sz w:val="22"/>
                <w:szCs w:val="22"/>
              </w:rPr>
              <w:t>all</w:t>
            </w:r>
            <w:r w:rsidRPr="00095229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the essential criteria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14:paraId="00DBE912" w14:textId="77777777" w:rsidR="007141C8" w:rsidRPr="008D2BCA" w:rsidRDefault="007141C8" w:rsidP="007141C8">
            <w:pPr>
              <w:spacing w:before="18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141C8" w:rsidRPr="008D2BCA" w14:paraId="7F1F39A5" w14:textId="77777777" w:rsidTr="00766701">
        <w:trPr>
          <w:trHeight w:val="891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14:paraId="14E9079E" w14:textId="77777777" w:rsidR="007141C8" w:rsidRPr="00E0239A" w:rsidRDefault="007141C8" w:rsidP="007141C8">
            <w:pPr>
              <w:rPr>
                <w:rFonts w:asciiTheme="minorHAnsi" w:eastAsia="Times New Roman" w:hAnsiTheme="minorHAnsi" w:cs="Arial"/>
                <w:b/>
              </w:rPr>
            </w:pPr>
            <w:r w:rsidRPr="00E0239A">
              <w:rPr>
                <w:rFonts w:asciiTheme="minorHAnsi" w:eastAsia="Times New Roman" w:hAnsiTheme="minorHAnsi" w:cs="Arial"/>
                <w:b/>
              </w:rPr>
              <w:t>Qualifications</w:t>
            </w:r>
          </w:p>
        </w:tc>
        <w:tc>
          <w:tcPr>
            <w:tcW w:w="344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4AD5E372" w14:textId="77777777" w:rsidR="007141C8" w:rsidRPr="00095229" w:rsidRDefault="007141C8" w:rsidP="007141C8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0A836099" w14:textId="77777777" w:rsidR="007141C8" w:rsidRPr="00095229" w:rsidRDefault="008908EE" w:rsidP="00095229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D</w:t>
            </w:r>
            <w:r w:rsidR="007141C8" w:rsidRPr="00095229">
              <w:rPr>
                <w:rFonts w:asciiTheme="minorHAnsi" w:eastAsia="Times New Roman" w:hAnsiTheme="minorHAnsi"/>
                <w:sz w:val="22"/>
                <w:szCs w:val="22"/>
              </w:rPr>
              <w:t>egree</w:t>
            </w:r>
          </w:p>
          <w:p w14:paraId="6D1D9702" w14:textId="77777777" w:rsidR="007141C8" w:rsidRPr="00095229" w:rsidRDefault="00095229" w:rsidP="00095229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095229">
              <w:rPr>
                <w:rFonts w:asciiTheme="minorHAnsi" w:eastAsia="Times New Roman" w:hAnsiTheme="minorHAnsi"/>
                <w:sz w:val="22"/>
                <w:szCs w:val="22"/>
              </w:rPr>
              <w:t>PGCE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2337283B" w14:textId="77777777" w:rsidR="007141C8" w:rsidRPr="006B1F30" w:rsidRDefault="006B1F30" w:rsidP="001A7CE4">
            <w:pPr>
              <w:pStyle w:val="ListParagraph"/>
              <w:numPr>
                <w:ilvl w:val="0"/>
                <w:numId w:val="6"/>
              </w:numPr>
              <w:spacing w:before="240" w:after="12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QTS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160F26B1" w14:textId="77777777" w:rsidR="006B1F30" w:rsidRPr="006B1F30" w:rsidRDefault="006B1F30" w:rsidP="006B1F30">
            <w:pPr>
              <w:rPr>
                <w:rFonts w:ascii="Calibri" w:eastAsia="Times New Roman" w:hAnsi="Calibri"/>
                <w:sz w:val="22"/>
                <w:szCs w:val="20"/>
              </w:rPr>
            </w:pPr>
            <w:r w:rsidRPr="006B1F30">
              <w:rPr>
                <w:rFonts w:ascii="Calibri" w:eastAsia="Times New Roman" w:hAnsi="Calibri"/>
                <w:sz w:val="22"/>
                <w:szCs w:val="20"/>
              </w:rPr>
              <w:t>Production of the applicant’s certificates</w:t>
            </w:r>
          </w:p>
          <w:p w14:paraId="5E4C242C" w14:textId="77777777" w:rsidR="006B1F30" w:rsidRPr="006B1F30" w:rsidRDefault="006B1F30" w:rsidP="006B1F30">
            <w:pPr>
              <w:spacing w:after="120"/>
              <w:rPr>
                <w:rFonts w:ascii="Calibri" w:eastAsia="Times New Roman" w:hAnsi="Calibri"/>
                <w:sz w:val="22"/>
                <w:szCs w:val="20"/>
              </w:rPr>
            </w:pPr>
          </w:p>
          <w:p w14:paraId="2A149DF4" w14:textId="77777777" w:rsidR="006B1F30" w:rsidRPr="006B1F30" w:rsidRDefault="006B1F30" w:rsidP="006B1F30">
            <w:pPr>
              <w:spacing w:after="120"/>
              <w:rPr>
                <w:rFonts w:ascii="Calibri" w:eastAsia="Times New Roman" w:hAnsi="Calibri"/>
                <w:sz w:val="22"/>
                <w:szCs w:val="20"/>
              </w:rPr>
            </w:pPr>
            <w:r w:rsidRPr="006B1F30">
              <w:rPr>
                <w:rFonts w:ascii="Calibri" w:eastAsia="Times New Roman" w:hAnsi="Calibri"/>
                <w:sz w:val="22"/>
                <w:szCs w:val="20"/>
              </w:rPr>
              <w:t>Discussion at interview</w:t>
            </w:r>
          </w:p>
          <w:p w14:paraId="73FC57AE" w14:textId="77777777" w:rsidR="006B1F30" w:rsidRPr="006B1F30" w:rsidRDefault="006B1F30" w:rsidP="006B1F30">
            <w:pPr>
              <w:spacing w:after="120"/>
              <w:rPr>
                <w:rFonts w:ascii="Calibri" w:eastAsia="Times New Roman" w:hAnsi="Calibri"/>
                <w:sz w:val="22"/>
                <w:szCs w:val="20"/>
              </w:rPr>
            </w:pPr>
          </w:p>
          <w:p w14:paraId="08069217" w14:textId="1DEAEDD5" w:rsidR="007141C8" w:rsidRPr="00095229" w:rsidRDefault="006B1F30" w:rsidP="008B4AE9">
            <w:pPr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0"/>
              </w:rPr>
              <w:t>Independent verification of qualifications</w:t>
            </w:r>
          </w:p>
        </w:tc>
      </w:tr>
      <w:tr w:rsidR="007141C8" w:rsidRPr="008D2BCA" w14:paraId="7B856F29" w14:textId="77777777" w:rsidTr="00766701">
        <w:trPr>
          <w:trHeight w:val="1555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14:paraId="6BF35F1B" w14:textId="77777777" w:rsidR="007141C8" w:rsidRPr="00E0239A" w:rsidRDefault="007141C8" w:rsidP="007141C8">
            <w:pPr>
              <w:rPr>
                <w:rFonts w:asciiTheme="minorHAnsi" w:eastAsia="Times New Roman" w:hAnsiTheme="minorHAnsi" w:cs="Arial"/>
                <w:b/>
              </w:rPr>
            </w:pPr>
            <w:r w:rsidRPr="00E0239A">
              <w:rPr>
                <w:rFonts w:asciiTheme="minorHAnsi" w:eastAsia="Times New Roman" w:hAnsiTheme="minorHAnsi" w:cs="Arial"/>
                <w:b/>
              </w:rPr>
              <w:lastRenderedPageBreak/>
              <w:t>Ex</w:t>
            </w:r>
            <w:r w:rsidR="00E0239A">
              <w:rPr>
                <w:rFonts w:asciiTheme="minorHAnsi" w:eastAsia="Times New Roman" w:hAnsiTheme="minorHAnsi" w:cs="Arial"/>
                <w:b/>
              </w:rPr>
              <w:t>perience</w:t>
            </w:r>
          </w:p>
        </w:tc>
        <w:tc>
          <w:tcPr>
            <w:tcW w:w="344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72948BDC" w14:textId="77777777" w:rsidR="007141C8" w:rsidRPr="006B1F30" w:rsidRDefault="007141C8" w:rsidP="007141C8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47C67D45" w14:textId="77777777" w:rsidR="007141C8" w:rsidRPr="006B1F30" w:rsidRDefault="007141C8" w:rsidP="006B1F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Teaching</w:t>
            </w:r>
            <w:r w:rsidR="006B1F30"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="00610E50">
              <w:rPr>
                <w:rFonts w:asciiTheme="minorHAnsi" w:eastAsia="Times New Roman" w:hAnsiTheme="minorHAnsi" w:cs="Arial"/>
                <w:sz w:val="22"/>
                <w:szCs w:val="22"/>
              </w:rPr>
              <w:t>German</w:t>
            </w:r>
            <w:r w:rsidR="006B1F30"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="008908EE"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to </w:t>
            </w:r>
            <w:r w:rsidR="00F10BB0"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students aged 1</w:t>
            </w:r>
            <w:r w:rsidR="00C86F46">
              <w:rPr>
                <w:rFonts w:asciiTheme="minorHAnsi" w:eastAsia="Times New Roman" w:hAnsiTheme="minorHAnsi" w:cs="Arial"/>
                <w:sz w:val="22"/>
                <w:szCs w:val="22"/>
              </w:rPr>
              <w:t>4</w:t>
            </w:r>
            <w:r w:rsidR="00F10BB0"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-18</w:t>
            </w:r>
          </w:p>
          <w:p w14:paraId="24C08DC5" w14:textId="77777777" w:rsidR="00711668" w:rsidRPr="006B1F30" w:rsidRDefault="00711668" w:rsidP="007141C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0A0B7FE8" w14:textId="77777777" w:rsidR="00711668" w:rsidRPr="006B1F30" w:rsidRDefault="000218E6" w:rsidP="006B1F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Evidence of </w:t>
            </w:r>
            <w:r w:rsidR="00711668"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career development</w:t>
            </w:r>
          </w:p>
          <w:p w14:paraId="7636A9BD" w14:textId="77777777" w:rsidR="007141C8" w:rsidRPr="006B1F30" w:rsidRDefault="007141C8" w:rsidP="007141C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2A1ABC49" w14:textId="77777777" w:rsidR="008908EE" w:rsidRPr="006B1F30" w:rsidRDefault="008908EE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5EB6037A" w14:textId="77777777" w:rsidR="000218E6" w:rsidRPr="006B1F30" w:rsidRDefault="000218E6" w:rsidP="006B1F30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Mainstream school teaching</w:t>
            </w:r>
          </w:p>
          <w:p w14:paraId="07B039B0" w14:textId="77777777" w:rsidR="0094798F" w:rsidRPr="006B1F30" w:rsidRDefault="0094798F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0EA1CAAA" w14:textId="205D5CBF" w:rsidR="00C86F46" w:rsidRPr="00C86F46" w:rsidRDefault="006B1F30" w:rsidP="00C86F46">
            <w:pPr>
              <w:pStyle w:val="ListParagraph"/>
              <w:numPr>
                <w:ilvl w:val="0"/>
                <w:numId w:val="7"/>
              </w:numPr>
              <w:tabs>
                <w:tab w:val="num" w:pos="288"/>
              </w:tabs>
              <w:rPr>
                <w:rFonts w:ascii="Calibri" w:eastAsia="Times New Roman" w:hAnsi="Calibri"/>
                <w:sz w:val="22"/>
                <w:szCs w:val="22"/>
              </w:rPr>
            </w:pPr>
            <w:r w:rsidRPr="006B1F30">
              <w:rPr>
                <w:rFonts w:ascii="Calibri" w:eastAsia="Times New Roman" w:hAnsi="Calibri" w:cs="Arial"/>
                <w:sz w:val="22"/>
                <w:szCs w:val="22"/>
              </w:rPr>
              <w:t xml:space="preserve">Experience of teaching some or </w:t>
            </w:r>
            <w:r w:rsidR="00BA52E6" w:rsidRPr="006B1F30">
              <w:rPr>
                <w:rFonts w:ascii="Calibri" w:eastAsia="Times New Roman" w:hAnsi="Calibri" w:cs="Arial"/>
                <w:sz w:val="22"/>
                <w:szCs w:val="22"/>
              </w:rPr>
              <w:t>all</w:t>
            </w:r>
            <w:r w:rsidRPr="006B1F30">
              <w:rPr>
                <w:rFonts w:ascii="Calibri" w:eastAsia="Times New Roman" w:hAnsi="Calibri" w:cs="Arial"/>
                <w:sz w:val="22"/>
                <w:szCs w:val="22"/>
              </w:rPr>
              <w:t xml:space="preserve"> GCSE/ IGCSE, A Level/IB </w:t>
            </w:r>
            <w:r w:rsidR="00610E50">
              <w:rPr>
                <w:rFonts w:ascii="Calibri" w:eastAsia="Times New Roman" w:hAnsi="Calibri" w:cs="Arial"/>
                <w:sz w:val="22"/>
                <w:szCs w:val="22"/>
              </w:rPr>
              <w:t>German</w:t>
            </w:r>
            <w:r w:rsidR="00C86F46">
              <w:rPr>
                <w:rFonts w:ascii="Calibri" w:eastAsia="Times New Roman" w:hAnsi="Calibri" w:cs="Arial"/>
                <w:sz w:val="22"/>
                <w:szCs w:val="22"/>
              </w:rPr>
              <w:t xml:space="preserve"> ideally to native speakers</w:t>
            </w:r>
          </w:p>
          <w:p w14:paraId="6FE8984C" w14:textId="77777777" w:rsidR="002C6AD5" w:rsidRPr="006B1F30" w:rsidRDefault="002C6AD5" w:rsidP="006B1F30">
            <w:pPr>
              <w:pStyle w:val="ListParagraph"/>
              <w:tabs>
                <w:tab w:val="num" w:pos="288"/>
              </w:tabs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492792D2" w14:textId="77777777" w:rsidR="006B1F30" w:rsidRPr="006B1F30" w:rsidRDefault="006B1F30" w:rsidP="006B1F30">
            <w:pPr>
              <w:tabs>
                <w:tab w:val="num" w:pos="288"/>
              </w:tabs>
              <w:ind w:left="289" w:hanging="28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E385BD5" w14:textId="77777777" w:rsidR="007141C8" w:rsidRPr="006B1F30" w:rsidRDefault="007141C8" w:rsidP="007141C8">
            <w:pPr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</w:p>
          <w:p w14:paraId="2327B02E" w14:textId="77777777" w:rsidR="006B1F30" w:rsidRPr="006B1F30" w:rsidRDefault="006B1F30" w:rsidP="006B1F3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2"/>
              </w:rPr>
              <w:t>Contents of the application form</w:t>
            </w:r>
            <w:r w:rsidRPr="006B1F30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14:paraId="449E9839" w14:textId="77777777" w:rsidR="006B1F30" w:rsidRPr="006B1F30" w:rsidRDefault="006B1F30" w:rsidP="006B1F3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2"/>
              </w:rPr>
              <w:t>Interview</w:t>
            </w:r>
            <w:r w:rsidRPr="006B1F30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14:paraId="13428F70" w14:textId="77777777" w:rsidR="007141C8" w:rsidRPr="006B1F30" w:rsidRDefault="006B1F30" w:rsidP="006B1F30">
            <w:pPr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0"/>
              </w:rPr>
              <w:t>Professional references</w:t>
            </w:r>
          </w:p>
        </w:tc>
      </w:tr>
      <w:tr w:rsidR="007141C8" w:rsidRPr="008D2BCA" w14:paraId="26FC20E4" w14:textId="77777777" w:rsidTr="00766701">
        <w:trPr>
          <w:trHeight w:val="1207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14:paraId="49066FEE" w14:textId="77777777" w:rsidR="007141C8" w:rsidRPr="00E0239A" w:rsidRDefault="007141C8" w:rsidP="007141C8">
            <w:pPr>
              <w:rPr>
                <w:rFonts w:asciiTheme="minorHAnsi" w:eastAsia="Times New Roman" w:hAnsiTheme="minorHAnsi" w:cs="Arial"/>
                <w:b/>
              </w:rPr>
            </w:pPr>
            <w:r w:rsidRPr="00E0239A">
              <w:rPr>
                <w:rFonts w:asciiTheme="minorHAnsi" w:eastAsia="Times New Roman" w:hAnsiTheme="minorHAnsi" w:cs="Arial"/>
                <w:b/>
              </w:rPr>
              <w:t>Skills</w:t>
            </w:r>
          </w:p>
        </w:tc>
        <w:tc>
          <w:tcPr>
            <w:tcW w:w="34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700D701" w14:textId="77777777" w:rsidR="00711668" w:rsidRPr="006B1F30" w:rsidRDefault="0071166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1644F72A" w14:textId="77777777" w:rsidR="007141C8" w:rsidRPr="00E0239A" w:rsidRDefault="00711668" w:rsidP="00E0239A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/>
                <w:sz w:val="22"/>
                <w:szCs w:val="22"/>
              </w:rPr>
              <w:t>Demonstrate an enthusiastic and imaginative approach to teaching the subject</w:t>
            </w:r>
          </w:p>
          <w:p w14:paraId="6ECAC9C4" w14:textId="77777777" w:rsidR="00711668" w:rsidRPr="006B1F30" w:rsidRDefault="0071166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74AB574A" w14:textId="77777777" w:rsidR="00711668" w:rsidRPr="00E0239A" w:rsidRDefault="00C64ABC" w:rsidP="00E0239A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/>
                <w:sz w:val="22"/>
                <w:szCs w:val="22"/>
              </w:rPr>
              <w:t>Ability to use</w:t>
            </w:r>
            <w:r w:rsidR="00711668" w:rsidRPr="00E0239A">
              <w:rPr>
                <w:rFonts w:asciiTheme="minorHAnsi" w:eastAsia="Times New Roman" w:hAnsiTheme="minorHAnsi"/>
                <w:sz w:val="22"/>
                <w:szCs w:val="22"/>
              </w:rPr>
              <w:t xml:space="preserve"> ICT</w:t>
            </w:r>
            <w:r w:rsidRPr="00E0239A">
              <w:rPr>
                <w:rFonts w:asciiTheme="minorHAnsi" w:eastAsia="Times New Roman" w:hAnsiTheme="minorHAnsi"/>
                <w:sz w:val="22"/>
                <w:szCs w:val="22"/>
              </w:rPr>
              <w:t xml:space="preserve"> in the classroom</w:t>
            </w:r>
          </w:p>
          <w:p w14:paraId="6C40B215" w14:textId="77777777" w:rsidR="00711668" w:rsidRPr="006B1F30" w:rsidRDefault="0071166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08FCC7BE" w14:textId="77777777" w:rsidR="00711668" w:rsidRPr="00E0239A" w:rsidRDefault="00711668" w:rsidP="00E0239A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/>
                <w:sz w:val="22"/>
                <w:szCs w:val="22"/>
              </w:rPr>
              <w:t>Excellent interpersonal skills</w:t>
            </w:r>
          </w:p>
          <w:p w14:paraId="64877E17" w14:textId="77777777" w:rsidR="00711668" w:rsidRPr="006B1F30" w:rsidRDefault="0071166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3CFD2FCB" w14:textId="77777777" w:rsidR="00711668" w:rsidRPr="00E0239A" w:rsidRDefault="00711668" w:rsidP="00E0239A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/>
                <w:sz w:val="22"/>
                <w:szCs w:val="22"/>
              </w:rPr>
              <w:t>Strong time management and organisational skills</w:t>
            </w:r>
          </w:p>
          <w:p w14:paraId="581F46C0" w14:textId="77777777" w:rsidR="006B1F30" w:rsidRDefault="006B1F30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42EA22F2" w14:textId="77777777" w:rsidR="006B1F30" w:rsidRDefault="006B1F30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2B4B66AC" w14:textId="77777777" w:rsidR="006B1F30" w:rsidRDefault="006B1F30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06AE9646" w14:textId="77777777" w:rsidR="006B1F30" w:rsidRPr="006B1F30" w:rsidRDefault="006B1F30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72C7C156" w14:textId="77777777" w:rsidR="007141C8" w:rsidRPr="006B1F30" w:rsidRDefault="007141C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50EC23" w14:textId="77777777" w:rsidR="007141C8" w:rsidRPr="006B1F30" w:rsidRDefault="007141C8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5F7FEA22" w14:textId="0D8A62D6" w:rsidR="007141C8" w:rsidRPr="006B1F30" w:rsidRDefault="007141C8" w:rsidP="006B1F30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Sporting, musical, dramatic, </w:t>
            </w:r>
            <w:r w:rsidR="00BA52E6"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artistic,</w:t>
            </w: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or other skills which can feed into the extra-curricular programme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45F816" w14:textId="77777777" w:rsidR="007141C8" w:rsidRPr="006B1F30" w:rsidRDefault="007141C8" w:rsidP="007141C8">
            <w:pPr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</w:p>
          <w:p w14:paraId="1C4B46C0" w14:textId="77777777" w:rsidR="006B1F30" w:rsidRPr="006B1F30" w:rsidRDefault="006B1F30" w:rsidP="006B1F3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2"/>
              </w:rPr>
              <w:t>Contents of the application form</w:t>
            </w:r>
            <w:r w:rsidRPr="006B1F30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14:paraId="0EE5F6AA" w14:textId="77777777" w:rsidR="006B1F30" w:rsidRPr="006B1F30" w:rsidRDefault="006B1F30" w:rsidP="006B1F3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2"/>
              </w:rPr>
              <w:t>Interview</w:t>
            </w:r>
            <w:r w:rsidRPr="006B1F30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14:paraId="2734931A" w14:textId="77777777" w:rsidR="007141C8" w:rsidRPr="006B1F30" w:rsidRDefault="006B1F30" w:rsidP="006B1F30">
            <w:pPr>
              <w:spacing w:after="240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B1F30">
              <w:rPr>
                <w:rFonts w:ascii="Calibri" w:eastAsia="Times New Roman" w:hAnsi="Calibri"/>
                <w:sz w:val="22"/>
                <w:szCs w:val="20"/>
              </w:rPr>
              <w:t>Professional references</w:t>
            </w:r>
          </w:p>
        </w:tc>
      </w:tr>
      <w:tr w:rsidR="007141C8" w:rsidRPr="008D2BCA" w14:paraId="4A09A79C" w14:textId="77777777" w:rsidTr="00766701">
        <w:trPr>
          <w:trHeight w:val="502"/>
        </w:trPr>
        <w:tc>
          <w:tcPr>
            <w:tcW w:w="1668" w:type="dxa"/>
            <w:vMerge w:val="restart"/>
            <w:tcBorders>
              <w:right w:val="single" w:sz="2" w:space="0" w:color="auto"/>
            </w:tcBorders>
            <w:vAlign w:val="center"/>
          </w:tcPr>
          <w:p w14:paraId="31869981" w14:textId="77777777" w:rsidR="007141C8" w:rsidRPr="006B1F30" w:rsidRDefault="00080169" w:rsidP="007141C8">
            <w:pPr>
              <w:rPr>
                <w:rFonts w:asciiTheme="minorHAnsi" w:eastAsia="Times New Roman" w:hAnsiTheme="minorHAnsi" w:cs="Arial"/>
                <w:b/>
              </w:rPr>
            </w:pPr>
            <w:r w:rsidRPr="006B1F30">
              <w:rPr>
                <w:rFonts w:asciiTheme="minorHAnsi" w:eastAsia="Times New Roman" w:hAnsiTheme="minorHAnsi" w:cs="Arial"/>
                <w:b/>
              </w:rPr>
              <w:t>Knowledge</w:t>
            </w:r>
          </w:p>
        </w:tc>
        <w:tc>
          <w:tcPr>
            <w:tcW w:w="344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13BBB911" w14:textId="77777777" w:rsidR="007141C8" w:rsidRPr="006B1F30" w:rsidRDefault="007141C8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23B7746E" w14:textId="25600DAD" w:rsidR="007141C8" w:rsidRDefault="007141C8" w:rsidP="006B1F30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Up-to-date knowledge of </w:t>
            </w:r>
            <w:r w:rsidR="00610E50">
              <w:rPr>
                <w:rFonts w:asciiTheme="minorHAnsi" w:eastAsia="Times New Roman" w:hAnsiTheme="minorHAnsi" w:cs="Arial"/>
                <w:sz w:val="22"/>
                <w:szCs w:val="22"/>
              </w:rPr>
              <w:t>German</w:t>
            </w:r>
            <w:r w:rsidR="000005B2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</w:p>
          <w:p w14:paraId="4FFA5CBA" w14:textId="77777777" w:rsidR="00E0239A" w:rsidRDefault="00E0239A" w:rsidP="00E0239A">
            <w:pPr>
              <w:pStyle w:val="ListParagrap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52C43152" w14:textId="77777777" w:rsidR="00E0239A" w:rsidRDefault="00E0239A" w:rsidP="006B1F30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Teaching strategies which enable learners to make good progress</w:t>
            </w:r>
          </w:p>
          <w:p w14:paraId="4BA50A41" w14:textId="77777777" w:rsidR="00E0239A" w:rsidRPr="00E0239A" w:rsidRDefault="00E0239A" w:rsidP="00E0239A">
            <w:pPr>
              <w:pStyle w:val="ListParagrap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158735EF" w14:textId="77777777" w:rsidR="00E0239A" w:rsidRDefault="00E0239A" w:rsidP="00E0239A">
            <w:pPr>
              <w:pStyle w:val="ListParagrap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7F2CCEE3" w14:textId="77777777" w:rsidR="00E0239A" w:rsidRPr="006B1F30" w:rsidRDefault="00E0239A" w:rsidP="006B1F30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B1F30">
              <w:rPr>
                <w:rFonts w:asciiTheme="minorHAnsi" w:eastAsia="Times New Roman" w:hAnsiTheme="minorHAnsi" w:cs="Arial"/>
                <w:sz w:val="22"/>
                <w:szCs w:val="22"/>
              </w:rPr>
              <w:t>Lively, fun approach to teaching and learning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42258DD2" w14:textId="77777777" w:rsidR="007141C8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7509DC16" w14:textId="7B020973" w:rsidR="00DF531F" w:rsidRPr="00DF531F" w:rsidRDefault="00DF531F" w:rsidP="00DF531F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B21BC">
              <w:rPr>
                <w:rFonts w:asciiTheme="minorHAnsi" w:eastAsia="Times New Roman" w:hAnsiTheme="minorHAnsi" w:cs="Arial"/>
                <w:sz w:val="22"/>
                <w:szCs w:val="22"/>
              </w:rPr>
              <w:t>Knowledge of further MFL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164D417D" w14:textId="77777777" w:rsidR="00E0239A" w:rsidRPr="00E0239A" w:rsidRDefault="00E0239A" w:rsidP="00E0239A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E0239A">
              <w:rPr>
                <w:rFonts w:ascii="Calibri" w:eastAsia="Times New Roman" w:hAnsi="Calibri"/>
                <w:sz w:val="22"/>
                <w:szCs w:val="22"/>
              </w:rPr>
              <w:t>Contents of the application form</w:t>
            </w:r>
            <w:r w:rsidRPr="00E0239A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14:paraId="2CD617E0" w14:textId="77777777" w:rsidR="00E0239A" w:rsidRPr="00E0239A" w:rsidRDefault="00E0239A" w:rsidP="00E0239A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E0239A">
              <w:rPr>
                <w:rFonts w:ascii="Calibri" w:eastAsia="Times New Roman" w:hAnsi="Calibri"/>
                <w:sz w:val="22"/>
                <w:szCs w:val="22"/>
              </w:rPr>
              <w:t>Interview</w:t>
            </w:r>
            <w:r w:rsidRPr="00E0239A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14:paraId="2C5EC072" w14:textId="77777777" w:rsidR="007141C8" w:rsidRPr="006B1F30" w:rsidRDefault="00E0239A" w:rsidP="00E0239A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0239A">
              <w:rPr>
                <w:rFonts w:ascii="Calibri" w:eastAsia="Times New Roman" w:hAnsi="Calibri"/>
                <w:sz w:val="22"/>
                <w:szCs w:val="20"/>
              </w:rPr>
              <w:t>Professional references</w:t>
            </w:r>
          </w:p>
        </w:tc>
      </w:tr>
      <w:tr w:rsidR="007141C8" w:rsidRPr="008D2BCA" w14:paraId="16F6B61E" w14:textId="77777777" w:rsidTr="00766701">
        <w:trPr>
          <w:trHeight w:val="1124"/>
        </w:trPr>
        <w:tc>
          <w:tcPr>
            <w:tcW w:w="1668" w:type="dxa"/>
            <w:vMerge/>
            <w:tcBorders>
              <w:right w:val="single" w:sz="2" w:space="0" w:color="auto"/>
            </w:tcBorders>
            <w:vAlign w:val="center"/>
          </w:tcPr>
          <w:p w14:paraId="6F6FEF79" w14:textId="77777777" w:rsidR="007141C8" w:rsidRPr="008D2BCA" w:rsidRDefault="007141C8" w:rsidP="007141C8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442F310" w14:textId="77777777" w:rsidR="008908EE" w:rsidRPr="006B1F30" w:rsidRDefault="008908EE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07737B44" w14:textId="77777777" w:rsidR="008908EE" w:rsidRPr="006B1F30" w:rsidRDefault="008908EE" w:rsidP="00E0239A">
            <w:pPr>
              <w:pStyle w:val="ListParagrap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44C99FF" w14:textId="77777777" w:rsidR="007141C8" w:rsidRPr="008D2BCA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BCB19D" w14:textId="77777777" w:rsidR="007141C8" w:rsidRPr="008D2BCA" w:rsidRDefault="007141C8" w:rsidP="007141C8">
            <w:pPr>
              <w:rPr>
                <w:rFonts w:asciiTheme="minorHAnsi" w:eastAsia="Times New Roman" w:hAnsiTheme="minorHAnsi" w:cs="Arial"/>
                <w:i/>
                <w:sz w:val="20"/>
                <w:szCs w:val="20"/>
              </w:rPr>
            </w:pPr>
          </w:p>
        </w:tc>
      </w:tr>
      <w:tr w:rsidR="007141C8" w:rsidRPr="008D2BCA" w14:paraId="71A1ECD4" w14:textId="77777777" w:rsidTr="00080169">
        <w:trPr>
          <w:trHeight w:val="230"/>
        </w:trPr>
        <w:tc>
          <w:tcPr>
            <w:tcW w:w="166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1B56DD3" w14:textId="77777777" w:rsidR="007141C8" w:rsidRPr="008D2BCA" w:rsidRDefault="007141C8" w:rsidP="007141C8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42F1B8" w14:textId="77777777" w:rsidR="007141C8" w:rsidRPr="008D2BCA" w:rsidRDefault="007141C8" w:rsidP="007141C8">
            <w:pPr>
              <w:spacing w:after="24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401748" w14:textId="77777777" w:rsidR="007141C8" w:rsidRPr="008D2BCA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C9ED50" w14:textId="77777777" w:rsidR="007141C8" w:rsidRPr="008D2BCA" w:rsidRDefault="007141C8" w:rsidP="007141C8">
            <w:pPr>
              <w:rPr>
                <w:rFonts w:asciiTheme="minorHAnsi" w:eastAsia="Times New Roman" w:hAnsiTheme="minorHAnsi" w:cs="Arial"/>
                <w:i/>
                <w:sz w:val="20"/>
                <w:szCs w:val="20"/>
              </w:rPr>
            </w:pPr>
          </w:p>
        </w:tc>
      </w:tr>
      <w:tr w:rsidR="00766701" w:rsidRPr="008D2BCA" w14:paraId="03E8BB39" w14:textId="77777777" w:rsidTr="00080169">
        <w:trPr>
          <w:trHeight w:val="202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67E4" w14:textId="77777777" w:rsidR="00766701" w:rsidRPr="006B1F30" w:rsidRDefault="00766701" w:rsidP="007141C8">
            <w:pPr>
              <w:rPr>
                <w:rFonts w:asciiTheme="minorHAnsi" w:eastAsia="Times New Roman" w:hAnsiTheme="minorHAnsi" w:cs="Arial"/>
                <w:b/>
              </w:rPr>
            </w:pPr>
            <w:r w:rsidRPr="006B1F30">
              <w:rPr>
                <w:rFonts w:asciiTheme="minorHAnsi" w:eastAsia="Times New Roman" w:hAnsiTheme="minorHAnsi" w:cs="Arial"/>
                <w:b/>
              </w:rPr>
              <w:t>Personal competencies and qualities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97ECD" w14:textId="77777777" w:rsidR="00766701" w:rsidRPr="006B1F30" w:rsidRDefault="00766701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19F26ABF" w14:textId="77777777" w:rsidR="00E0239A" w:rsidRDefault="00E0239A" w:rsidP="00E0239A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/>
                <w:sz w:val="22"/>
                <w:szCs w:val="20"/>
              </w:rPr>
            </w:pPr>
            <w:r w:rsidRPr="00E0239A">
              <w:rPr>
                <w:rFonts w:ascii="Calibri" w:eastAsia="Times New Roman" w:hAnsi="Calibri"/>
                <w:sz w:val="22"/>
                <w:szCs w:val="20"/>
              </w:rPr>
              <w:t>Motivation to work with children and young people</w:t>
            </w:r>
          </w:p>
          <w:p w14:paraId="03F5E700" w14:textId="77777777" w:rsidR="00E0239A" w:rsidRDefault="00E0239A" w:rsidP="00E0239A">
            <w:pPr>
              <w:pStyle w:val="ListParagraph"/>
              <w:ind w:left="825"/>
              <w:rPr>
                <w:rFonts w:ascii="Calibri" w:eastAsia="Times New Roman" w:hAnsi="Calibri"/>
                <w:sz w:val="22"/>
                <w:szCs w:val="20"/>
              </w:rPr>
            </w:pPr>
          </w:p>
          <w:p w14:paraId="0BAB94AA" w14:textId="77777777" w:rsidR="00E0239A" w:rsidRDefault="00E0239A" w:rsidP="00E0239A">
            <w:pPr>
              <w:pStyle w:val="TableBullet"/>
              <w:numPr>
                <w:ilvl w:val="0"/>
                <w:numId w:val="10"/>
              </w:numPr>
            </w:pPr>
            <w:r>
              <w:t>A</w:t>
            </w:r>
            <w:r w:rsidRPr="008A7753">
              <w:t xml:space="preserve">bility to form and maintain appropriate relationships and personal </w:t>
            </w:r>
            <w:r w:rsidRPr="008A7753">
              <w:lastRenderedPageBreak/>
              <w:t>boundaries with children and young people</w:t>
            </w:r>
          </w:p>
          <w:p w14:paraId="5072F0EF" w14:textId="77777777" w:rsidR="00E0239A" w:rsidRDefault="00E0239A" w:rsidP="00E0239A">
            <w:pPr>
              <w:pStyle w:val="ListParagraph"/>
            </w:pPr>
          </w:p>
          <w:p w14:paraId="6491DCFC" w14:textId="77777777" w:rsidR="00E0239A" w:rsidRPr="008A7753" w:rsidRDefault="00E0239A" w:rsidP="00E0239A">
            <w:pPr>
              <w:pStyle w:val="TableBullet"/>
              <w:numPr>
                <w:ilvl w:val="0"/>
                <w:numId w:val="10"/>
              </w:numPr>
            </w:pPr>
            <w:r>
              <w:t>E</w:t>
            </w:r>
            <w:r w:rsidRPr="008A7753">
              <w:t>motional resilience in working with challenging behaviours</w:t>
            </w:r>
          </w:p>
          <w:p w14:paraId="4AD7996C" w14:textId="77777777" w:rsidR="00E0239A" w:rsidRPr="00966BAC" w:rsidRDefault="00E0239A" w:rsidP="00E0239A">
            <w:pPr>
              <w:pStyle w:val="TableBullet"/>
              <w:numPr>
                <w:ilvl w:val="0"/>
                <w:numId w:val="10"/>
              </w:numPr>
              <w:rPr>
                <w:i/>
              </w:rPr>
            </w:pPr>
            <w:r>
              <w:t>P</w:t>
            </w:r>
            <w:r w:rsidRPr="008A7753">
              <w:t>ositive attitude to use of authority and maintaining discipline</w:t>
            </w:r>
          </w:p>
          <w:p w14:paraId="4C2590F6" w14:textId="77777777" w:rsidR="00E0239A" w:rsidRDefault="00E0239A" w:rsidP="00E0239A">
            <w:pPr>
              <w:pStyle w:val="TableBullet"/>
              <w:numPr>
                <w:ilvl w:val="0"/>
                <w:numId w:val="10"/>
              </w:numPr>
              <w:rPr>
                <w:rStyle w:val="Emphasis"/>
                <w:i w:val="0"/>
              </w:rPr>
            </w:pPr>
            <w:r w:rsidRPr="00966BAC">
              <w:rPr>
                <w:rStyle w:val="Emphasis"/>
                <w:i w:val="0"/>
              </w:rPr>
              <w:t xml:space="preserve">An approachable, professional colleague and classroom </w:t>
            </w:r>
            <w:r>
              <w:rPr>
                <w:rStyle w:val="Emphasis"/>
                <w:i w:val="0"/>
              </w:rPr>
              <w:t>practitioner</w:t>
            </w:r>
          </w:p>
          <w:p w14:paraId="58370734" w14:textId="1283A1FE" w:rsidR="00E0239A" w:rsidRPr="008A7753" w:rsidRDefault="00E0239A" w:rsidP="00E0239A">
            <w:pPr>
              <w:pStyle w:val="TableBullet"/>
              <w:numPr>
                <w:ilvl w:val="0"/>
                <w:numId w:val="10"/>
              </w:numPr>
            </w:pPr>
            <w:r w:rsidRPr="00E0239A">
              <w:rPr>
                <w:rFonts w:cs="Arial"/>
                <w:szCs w:val="22"/>
              </w:rPr>
              <w:t xml:space="preserve">Flexible, </w:t>
            </w:r>
            <w:r w:rsidR="00BA52E6" w:rsidRPr="00E0239A">
              <w:rPr>
                <w:rFonts w:cs="Arial"/>
                <w:szCs w:val="22"/>
              </w:rPr>
              <w:t>resilient,</w:t>
            </w:r>
            <w:r w:rsidRPr="00E0239A">
              <w:rPr>
                <w:rFonts w:cs="Arial"/>
                <w:szCs w:val="22"/>
              </w:rPr>
              <w:t xml:space="preserve"> and well organised, with a good sense of humour</w:t>
            </w:r>
          </w:p>
          <w:p w14:paraId="521C4DED" w14:textId="77777777" w:rsidR="00E0239A" w:rsidRPr="00E0239A" w:rsidRDefault="00E0239A" w:rsidP="00E0239A">
            <w:pPr>
              <w:pStyle w:val="ListParagraph"/>
              <w:ind w:left="825"/>
              <w:rPr>
                <w:rFonts w:ascii="Calibri" w:eastAsia="Times New Roman" w:hAnsi="Calibri"/>
                <w:sz w:val="22"/>
                <w:szCs w:val="20"/>
              </w:rPr>
            </w:pPr>
          </w:p>
          <w:p w14:paraId="22E6567D" w14:textId="77777777" w:rsidR="00766701" w:rsidRPr="006B1F30" w:rsidRDefault="00766701" w:rsidP="00E0239A">
            <w:pPr>
              <w:pStyle w:val="ListParagrap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0C7A2" w14:textId="77777777" w:rsidR="00766701" w:rsidRPr="006B1F30" w:rsidRDefault="00766701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424783F8" w14:textId="77777777" w:rsidR="00766701" w:rsidRDefault="00766701" w:rsidP="00E0239A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 w:cs="Arial"/>
                <w:sz w:val="22"/>
                <w:szCs w:val="22"/>
              </w:rPr>
              <w:t>Able to work independently using a wide range of resources.</w:t>
            </w:r>
          </w:p>
          <w:p w14:paraId="4C9E8D25" w14:textId="77777777" w:rsidR="00E0239A" w:rsidRPr="00E0239A" w:rsidRDefault="00E0239A" w:rsidP="00E0239A">
            <w:pPr>
              <w:pStyle w:val="ListParagraph"/>
              <w:ind w:left="825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7999AC4A" w14:textId="77777777" w:rsidR="00EA349D" w:rsidRPr="006B1F30" w:rsidRDefault="00EA349D" w:rsidP="00766701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177389A6" w14:textId="77777777" w:rsidR="00EA349D" w:rsidRDefault="00EA349D" w:rsidP="00E0239A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 w:cs="Arial"/>
                <w:sz w:val="22"/>
                <w:szCs w:val="22"/>
              </w:rPr>
              <w:t>Able to create original classroom resources</w:t>
            </w:r>
          </w:p>
          <w:p w14:paraId="46745509" w14:textId="77777777" w:rsidR="00E0239A" w:rsidRPr="00E0239A" w:rsidRDefault="00E0239A" w:rsidP="00E0239A">
            <w:pPr>
              <w:pStyle w:val="ListParagraph"/>
              <w:ind w:left="825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77EF08CB" w14:textId="77777777" w:rsidR="00590177" w:rsidRPr="006B1F30" w:rsidRDefault="00590177" w:rsidP="00766701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28313B60" w14:textId="77777777" w:rsidR="00766701" w:rsidRPr="00E0239A" w:rsidRDefault="00766701" w:rsidP="00E0239A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0239A">
              <w:rPr>
                <w:rFonts w:asciiTheme="minorHAnsi" w:eastAsia="Times New Roman" w:hAnsiTheme="minorHAnsi" w:cs="Arial"/>
                <w:sz w:val="22"/>
                <w:szCs w:val="22"/>
              </w:rPr>
              <w:t>Sensitive to the challenges presented by children who are far from home</w:t>
            </w:r>
          </w:p>
          <w:p w14:paraId="03BF8D72" w14:textId="77777777" w:rsidR="00C64ABC" w:rsidRPr="006B1F30" w:rsidRDefault="00C64ABC" w:rsidP="007141C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21166" w14:textId="77777777" w:rsidR="00766701" w:rsidRPr="006B1F30" w:rsidRDefault="00766701" w:rsidP="007141C8">
            <w:pPr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</w:p>
          <w:p w14:paraId="72825EBA" w14:textId="77777777" w:rsidR="00E0239A" w:rsidRPr="00E0239A" w:rsidRDefault="00E0239A" w:rsidP="00E0239A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E0239A">
              <w:rPr>
                <w:rFonts w:ascii="Calibri" w:eastAsia="Times New Roman" w:hAnsi="Calibri"/>
                <w:sz w:val="22"/>
                <w:szCs w:val="22"/>
              </w:rPr>
              <w:t>Contents of the application form</w:t>
            </w:r>
            <w:r w:rsidRPr="00E0239A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14:paraId="0E78FC43" w14:textId="77777777" w:rsidR="00E0239A" w:rsidRPr="00E0239A" w:rsidRDefault="00E0239A" w:rsidP="00E0239A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E0239A">
              <w:rPr>
                <w:rFonts w:ascii="Calibri" w:eastAsia="Times New Roman" w:hAnsi="Calibri"/>
                <w:sz w:val="22"/>
                <w:szCs w:val="22"/>
              </w:rPr>
              <w:t>Interview</w:t>
            </w:r>
            <w:r w:rsidRPr="00E0239A">
              <w:rPr>
                <w:rFonts w:ascii="Calibri" w:eastAsia="Times New Roman" w:hAnsi="Calibri"/>
                <w:sz w:val="22"/>
                <w:szCs w:val="22"/>
              </w:rPr>
              <w:br/>
            </w:r>
          </w:p>
          <w:p w14:paraId="52723F06" w14:textId="77777777" w:rsidR="00766701" w:rsidRPr="006B1F30" w:rsidRDefault="00E0239A" w:rsidP="00E0239A">
            <w:pPr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E0239A">
              <w:rPr>
                <w:rFonts w:ascii="Calibri" w:eastAsia="Times New Roman" w:hAnsi="Calibri"/>
                <w:sz w:val="22"/>
                <w:szCs w:val="20"/>
              </w:rPr>
              <w:t>Professional references</w:t>
            </w:r>
          </w:p>
        </w:tc>
      </w:tr>
    </w:tbl>
    <w:p w14:paraId="12633EB8" w14:textId="77777777" w:rsidR="00A70F06" w:rsidRDefault="00A70F06" w:rsidP="00095229"/>
    <w:sectPr w:rsidR="00A70F06" w:rsidSect="00A70F06">
      <w:footerReference w:type="default" r:id="rId11"/>
      <w:pgSz w:w="11907" w:h="16840" w:code="9"/>
      <w:pgMar w:top="1008" w:right="720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FE39" w14:textId="77777777" w:rsidR="00541D6D" w:rsidRDefault="00541D6D" w:rsidP="007141C8">
      <w:r>
        <w:separator/>
      </w:r>
    </w:p>
  </w:endnote>
  <w:endnote w:type="continuationSeparator" w:id="0">
    <w:p w14:paraId="215FBC0E" w14:textId="77777777" w:rsidR="00541D6D" w:rsidRDefault="00541D6D" w:rsidP="0071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163A" w14:textId="77777777" w:rsidR="00991926" w:rsidRPr="0097339F" w:rsidRDefault="00991926" w:rsidP="00A70F06">
    <w:pPr>
      <w:pStyle w:val="Footer"/>
      <w:jc w:val="righ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69AB" w14:textId="77777777" w:rsidR="00541D6D" w:rsidRDefault="00541D6D" w:rsidP="007141C8">
      <w:r>
        <w:separator/>
      </w:r>
    </w:p>
  </w:footnote>
  <w:footnote w:type="continuationSeparator" w:id="0">
    <w:p w14:paraId="2184C315" w14:textId="77777777" w:rsidR="00541D6D" w:rsidRDefault="00541D6D" w:rsidP="00714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1E8"/>
    <w:multiLevelType w:val="hybridMultilevel"/>
    <w:tmpl w:val="E23494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2F73"/>
    <w:multiLevelType w:val="hybridMultilevel"/>
    <w:tmpl w:val="0AA48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070C8"/>
    <w:multiLevelType w:val="hybridMultilevel"/>
    <w:tmpl w:val="CDAA7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C03CA0"/>
    <w:multiLevelType w:val="hybridMultilevel"/>
    <w:tmpl w:val="F878DC9E"/>
    <w:name w:val="Table Bullet"/>
    <w:lvl w:ilvl="0" w:tplc="DA92AB40">
      <w:start w:val="1"/>
      <w:numFmt w:val="bullet"/>
      <w:pStyle w:val="Table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C17D0"/>
    <w:multiLevelType w:val="hybridMultilevel"/>
    <w:tmpl w:val="866E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6750A"/>
    <w:multiLevelType w:val="hybridMultilevel"/>
    <w:tmpl w:val="4B94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51194"/>
    <w:multiLevelType w:val="hybridMultilevel"/>
    <w:tmpl w:val="3A4CF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32B2"/>
    <w:multiLevelType w:val="hybridMultilevel"/>
    <w:tmpl w:val="8D0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176B1"/>
    <w:multiLevelType w:val="hybridMultilevel"/>
    <w:tmpl w:val="711CAF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63782A"/>
    <w:multiLevelType w:val="hybridMultilevel"/>
    <w:tmpl w:val="962A6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C1DA1"/>
    <w:multiLevelType w:val="hybridMultilevel"/>
    <w:tmpl w:val="2B3AB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B381E"/>
    <w:multiLevelType w:val="hybridMultilevel"/>
    <w:tmpl w:val="2B581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D1282B"/>
    <w:multiLevelType w:val="hybridMultilevel"/>
    <w:tmpl w:val="5AAAA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26A54"/>
    <w:multiLevelType w:val="hybridMultilevel"/>
    <w:tmpl w:val="C5945F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096489"/>
    <w:multiLevelType w:val="hybridMultilevel"/>
    <w:tmpl w:val="2FDEB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34B9C"/>
    <w:multiLevelType w:val="hybridMultilevel"/>
    <w:tmpl w:val="EDA42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3D3CA5"/>
    <w:multiLevelType w:val="hybridMultilevel"/>
    <w:tmpl w:val="2F2C188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7B123F9E"/>
    <w:multiLevelType w:val="hybridMultilevel"/>
    <w:tmpl w:val="83B2EC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D73D82"/>
    <w:multiLevelType w:val="hybridMultilevel"/>
    <w:tmpl w:val="CD0E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C7E21"/>
    <w:multiLevelType w:val="hybridMultilevel"/>
    <w:tmpl w:val="CABACEE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D6A45"/>
    <w:multiLevelType w:val="hybridMultilevel"/>
    <w:tmpl w:val="91784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8496960">
    <w:abstractNumId w:val="11"/>
  </w:num>
  <w:num w:numId="2" w16cid:durableId="1628899148">
    <w:abstractNumId w:val="1"/>
  </w:num>
  <w:num w:numId="3" w16cid:durableId="484246937">
    <w:abstractNumId w:val="20"/>
  </w:num>
  <w:num w:numId="4" w16cid:durableId="494224026">
    <w:abstractNumId w:val="0"/>
  </w:num>
  <w:num w:numId="5" w16cid:durableId="1407461693">
    <w:abstractNumId w:val="3"/>
  </w:num>
  <w:num w:numId="6" w16cid:durableId="2060399589">
    <w:abstractNumId w:val="19"/>
  </w:num>
  <w:num w:numId="7" w16cid:durableId="1147019085">
    <w:abstractNumId w:val="4"/>
  </w:num>
  <w:num w:numId="8" w16cid:durableId="223490228">
    <w:abstractNumId w:val="10"/>
  </w:num>
  <w:num w:numId="9" w16cid:durableId="775170602">
    <w:abstractNumId w:val="7"/>
  </w:num>
  <w:num w:numId="10" w16cid:durableId="140080427">
    <w:abstractNumId w:val="16"/>
  </w:num>
  <w:num w:numId="11" w16cid:durableId="688682399">
    <w:abstractNumId w:val="14"/>
  </w:num>
  <w:num w:numId="12" w16cid:durableId="135799613">
    <w:abstractNumId w:val="15"/>
  </w:num>
  <w:num w:numId="13" w16cid:durableId="1639602605">
    <w:abstractNumId w:val="6"/>
  </w:num>
  <w:num w:numId="14" w16cid:durableId="934828126">
    <w:abstractNumId w:val="2"/>
  </w:num>
  <w:num w:numId="15" w16cid:durableId="128985695">
    <w:abstractNumId w:val="17"/>
  </w:num>
  <w:num w:numId="16" w16cid:durableId="482698234">
    <w:abstractNumId w:val="18"/>
  </w:num>
  <w:num w:numId="17" w16cid:durableId="327950875">
    <w:abstractNumId w:val="13"/>
  </w:num>
  <w:num w:numId="18" w16cid:durableId="1080834932">
    <w:abstractNumId w:val="5"/>
  </w:num>
  <w:num w:numId="19" w16cid:durableId="1156605629">
    <w:abstractNumId w:val="12"/>
  </w:num>
  <w:num w:numId="20" w16cid:durableId="727458182">
    <w:abstractNumId w:val="8"/>
  </w:num>
  <w:num w:numId="21" w16cid:durableId="208305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C8"/>
    <w:rsid w:val="000005B2"/>
    <w:rsid w:val="000065A0"/>
    <w:rsid w:val="00011D2B"/>
    <w:rsid w:val="00021729"/>
    <w:rsid w:val="000218E6"/>
    <w:rsid w:val="00024EFE"/>
    <w:rsid w:val="00044A0C"/>
    <w:rsid w:val="00080169"/>
    <w:rsid w:val="00095229"/>
    <w:rsid w:val="000C6C89"/>
    <w:rsid w:val="000D701A"/>
    <w:rsid w:val="000E0E44"/>
    <w:rsid w:val="0011485F"/>
    <w:rsid w:val="00136243"/>
    <w:rsid w:val="00160544"/>
    <w:rsid w:val="001631AE"/>
    <w:rsid w:val="001A7CE4"/>
    <w:rsid w:val="001B0C8F"/>
    <w:rsid w:val="001B7BAF"/>
    <w:rsid w:val="001D5533"/>
    <w:rsid w:val="00213AD8"/>
    <w:rsid w:val="00245E16"/>
    <w:rsid w:val="002B428B"/>
    <w:rsid w:val="002C5919"/>
    <w:rsid w:val="002C6AD5"/>
    <w:rsid w:val="00304B15"/>
    <w:rsid w:val="00310FA3"/>
    <w:rsid w:val="003C2452"/>
    <w:rsid w:val="003C3653"/>
    <w:rsid w:val="003D66F5"/>
    <w:rsid w:val="003E07CD"/>
    <w:rsid w:val="00424174"/>
    <w:rsid w:val="00441F11"/>
    <w:rsid w:val="004440AB"/>
    <w:rsid w:val="00457F5D"/>
    <w:rsid w:val="0048550D"/>
    <w:rsid w:val="0049745F"/>
    <w:rsid w:val="004C47F9"/>
    <w:rsid w:val="004D41BC"/>
    <w:rsid w:val="004E0EB8"/>
    <w:rsid w:val="00541D6D"/>
    <w:rsid w:val="00590177"/>
    <w:rsid w:val="00591DAB"/>
    <w:rsid w:val="00597B5B"/>
    <w:rsid w:val="005B22D0"/>
    <w:rsid w:val="005C28B8"/>
    <w:rsid w:val="005D04DF"/>
    <w:rsid w:val="005D4349"/>
    <w:rsid w:val="005E27FD"/>
    <w:rsid w:val="00605FCC"/>
    <w:rsid w:val="00610E50"/>
    <w:rsid w:val="00660481"/>
    <w:rsid w:val="00661BCC"/>
    <w:rsid w:val="006A0A42"/>
    <w:rsid w:val="006B1F30"/>
    <w:rsid w:val="006E1D3A"/>
    <w:rsid w:val="006E27CE"/>
    <w:rsid w:val="006F3170"/>
    <w:rsid w:val="006F4CE3"/>
    <w:rsid w:val="00711668"/>
    <w:rsid w:val="007141C8"/>
    <w:rsid w:val="00720AB9"/>
    <w:rsid w:val="0072270D"/>
    <w:rsid w:val="00766701"/>
    <w:rsid w:val="007715DE"/>
    <w:rsid w:val="007849A1"/>
    <w:rsid w:val="007A0AEA"/>
    <w:rsid w:val="007A619E"/>
    <w:rsid w:val="00801287"/>
    <w:rsid w:val="00837492"/>
    <w:rsid w:val="00840533"/>
    <w:rsid w:val="008859C0"/>
    <w:rsid w:val="008908EE"/>
    <w:rsid w:val="008B21BC"/>
    <w:rsid w:val="008B4AE9"/>
    <w:rsid w:val="008B5BDB"/>
    <w:rsid w:val="008B7EAA"/>
    <w:rsid w:val="008C4FC0"/>
    <w:rsid w:val="008D10A1"/>
    <w:rsid w:val="008D2ACD"/>
    <w:rsid w:val="008D2BCA"/>
    <w:rsid w:val="00901258"/>
    <w:rsid w:val="00903A26"/>
    <w:rsid w:val="00903FCF"/>
    <w:rsid w:val="00924F3C"/>
    <w:rsid w:val="00936CDA"/>
    <w:rsid w:val="0094798F"/>
    <w:rsid w:val="00970757"/>
    <w:rsid w:val="009808C1"/>
    <w:rsid w:val="00980BC4"/>
    <w:rsid w:val="00985610"/>
    <w:rsid w:val="00991926"/>
    <w:rsid w:val="009C5D4D"/>
    <w:rsid w:val="009D4F96"/>
    <w:rsid w:val="00A16BDD"/>
    <w:rsid w:val="00A70F06"/>
    <w:rsid w:val="00B037F1"/>
    <w:rsid w:val="00B15C62"/>
    <w:rsid w:val="00B15FD9"/>
    <w:rsid w:val="00B32793"/>
    <w:rsid w:val="00B73737"/>
    <w:rsid w:val="00B7373A"/>
    <w:rsid w:val="00B7436D"/>
    <w:rsid w:val="00B74BC7"/>
    <w:rsid w:val="00B8319A"/>
    <w:rsid w:val="00B925C4"/>
    <w:rsid w:val="00BA52E6"/>
    <w:rsid w:val="00BB61A7"/>
    <w:rsid w:val="00C061ED"/>
    <w:rsid w:val="00C25FF2"/>
    <w:rsid w:val="00C44152"/>
    <w:rsid w:val="00C5459E"/>
    <w:rsid w:val="00C64ABC"/>
    <w:rsid w:val="00C66D4A"/>
    <w:rsid w:val="00C758AB"/>
    <w:rsid w:val="00C86F46"/>
    <w:rsid w:val="00CA11CA"/>
    <w:rsid w:val="00CB07A6"/>
    <w:rsid w:val="00CB557C"/>
    <w:rsid w:val="00CE49AF"/>
    <w:rsid w:val="00CE56B7"/>
    <w:rsid w:val="00D00C55"/>
    <w:rsid w:val="00D32041"/>
    <w:rsid w:val="00DC52E3"/>
    <w:rsid w:val="00DF30CC"/>
    <w:rsid w:val="00DF531F"/>
    <w:rsid w:val="00E016A1"/>
    <w:rsid w:val="00E0239A"/>
    <w:rsid w:val="00E124E3"/>
    <w:rsid w:val="00E27907"/>
    <w:rsid w:val="00E36EDB"/>
    <w:rsid w:val="00E5065F"/>
    <w:rsid w:val="00E82EF1"/>
    <w:rsid w:val="00E91F81"/>
    <w:rsid w:val="00EA349D"/>
    <w:rsid w:val="00EB0FBB"/>
    <w:rsid w:val="00EC4077"/>
    <w:rsid w:val="00EE09E7"/>
    <w:rsid w:val="00F10BB0"/>
    <w:rsid w:val="00F33031"/>
    <w:rsid w:val="00F85F2F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046B9"/>
  <w15:docId w15:val="{AAA9D41F-5392-4CC6-8B28-B729F245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C8"/>
  </w:style>
  <w:style w:type="paragraph" w:styleId="Footer">
    <w:name w:val="footer"/>
    <w:basedOn w:val="Normal"/>
    <w:link w:val="FooterChar"/>
    <w:uiPriority w:val="99"/>
    <w:unhideWhenUsed/>
    <w:rsid w:val="00714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C8"/>
  </w:style>
  <w:style w:type="character" w:styleId="PageNumber">
    <w:name w:val="page number"/>
    <w:uiPriority w:val="99"/>
    <w:rsid w:val="007141C8"/>
    <w:rPr>
      <w:rFonts w:cs="Times New Roman"/>
    </w:rPr>
  </w:style>
  <w:style w:type="paragraph" w:styleId="ListParagraph">
    <w:name w:val="List Paragraph"/>
    <w:basedOn w:val="Normal"/>
    <w:uiPriority w:val="34"/>
    <w:qFormat/>
    <w:rsid w:val="00B92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68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Normal"/>
    <w:rsid w:val="006F3170"/>
    <w:pPr>
      <w:numPr>
        <w:numId w:val="5"/>
      </w:numPr>
      <w:spacing w:after="120"/>
    </w:pPr>
    <w:rPr>
      <w:rFonts w:ascii="Calibri" w:eastAsia="Times New Roman" w:hAnsi="Calibri"/>
      <w:sz w:val="22"/>
      <w:szCs w:val="20"/>
    </w:rPr>
  </w:style>
  <w:style w:type="character" w:styleId="Emphasis">
    <w:name w:val="Emphasis"/>
    <w:qFormat/>
    <w:rsid w:val="00E0239A"/>
    <w:rPr>
      <w:i/>
      <w:color w:val="auto"/>
    </w:rPr>
  </w:style>
  <w:style w:type="paragraph" w:styleId="BodyText">
    <w:name w:val="Body Text"/>
    <w:basedOn w:val="Normal"/>
    <w:link w:val="BodyTextChar"/>
    <w:uiPriority w:val="1"/>
    <w:qFormat/>
    <w:rsid w:val="00991926"/>
    <w:pPr>
      <w:widowControl w:val="0"/>
      <w:ind w:left="840" w:hanging="360"/>
    </w:pPr>
    <w:rPr>
      <w:rFonts w:ascii="Calibri" w:eastAsia="Calibri" w:hAnsi="Calibr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1926"/>
    <w:rPr>
      <w:rFonts w:ascii="Calibri" w:eastAsia="Calibri" w:hAnsi="Calibr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180EEE789474FB373C91C01008CDD" ma:contentTypeVersion="6" ma:contentTypeDescription="Create a new document." ma:contentTypeScope="" ma:versionID="4953abbc276df0cdc7f9e9d87a54a8d6">
  <xsd:schema xmlns:xsd="http://www.w3.org/2001/XMLSchema" xmlns:xs="http://www.w3.org/2001/XMLSchema" xmlns:p="http://schemas.microsoft.com/office/2006/metadata/properties" xmlns:ns2="95f2f61d-e5c6-42e2-b4e8-9fa23e28958d" xmlns:ns3="a03e4445-54a1-4d17-851e-fc794370dcd8" targetNamespace="http://schemas.microsoft.com/office/2006/metadata/properties" ma:root="true" ma:fieldsID="b13ffc615cccf7ee1549a7e9283418ac" ns2:_="" ns3:_="">
    <xsd:import namespace="95f2f61d-e5c6-42e2-b4e8-9fa23e28958d"/>
    <xsd:import namespace="a03e4445-54a1-4d17-851e-fc794370d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2f61d-e5c6-42e2-b4e8-9fa23e289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4445-54a1-4d17-851e-fc794370d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8F733-EA5C-4898-BC56-2FBA5780F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2f61d-e5c6-42e2-b4e8-9fa23e28958d"/>
    <ds:schemaRef ds:uri="a03e4445-54a1-4d17-851e-fc794370d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BF01F-E72B-4454-9E85-4C1EB7090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D6AB2-A05F-46E2-8A05-DDF58492A3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School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mmalik</dc:creator>
  <cp:lastModifiedBy>Louise Richardson</cp:lastModifiedBy>
  <cp:revision>2</cp:revision>
  <cp:lastPrinted>2021-05-17T11:08:00Z</cp:lastPrinted>
  <dcterms:created xsi:type="dcterms:W3CDTF">2022-05-03T09:51:00Z</dcterms:created>
  <dcterms:modified xsi:type="dcterms:W3CDTF">2022-05-03T09:51:00Z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0x010100C91180EEE789474FB373C91C01008CDD</vt:lpwstr>
  </property>
</Properties>
</file>